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72F33E" w14:textId="779489BB" w:rsidR="007C0939" w:rsidRDefault="003E26B5">
      <w:pPr>
        <w:pStyle w:val="Pardfaut"/>
        <w:spacing w:before="0" w:line="240" w:lineRule="auto"/>
        <w:jc w:val="center"/>
        <w:rPr>
          <w:rFonts w:ascii="New Caledonia LT Std" w:eastAsia="New Caledonia LT Std" w:hAnsi="New Caledonia LT Std" w:cs="New Caledonia LT Std"/>
          <w:b/>
          <w:bCs/>
          <w:sz w:val="36"/>
          <w:szCs w:val="36"/>
        </w:rPr>
      </w:pPr>
      <w:r>
        <w:rPr>
          <w:rFonts w:ascii="New Caledonia LT Std Semibold" w:eastAsia="New Caledonia LT Std Semibold" w:hAnsi="New Caledonia LT Std Semibold" w:cs="New Caledonia LT Std Semibold"/>
          <w:noProof/>
          <w:sz w:val="32"/>
          <w:szCs w:val="32"/>
        </w:rPr>
        <w:drawing>
          <wp:anchor distT="152400" distB="152400" distL="152400" distR="152400" simplePos="0" relativeHeight="251659264" behindDoc="0" locked="0" layoutInCell="1" allowOverlap="1" wp14:anchorId="5882F9F5" wp14:editId="3509CB7A">
            <wp:simplePos x="0" y="0"/>
            <wp:positionH relativeFrom="margin">
              <wp:posOffset>-8256</wp:posOffset>
            </wp:positionH>
            <wp:positionV relativeFrom="line">
              <wp:posOffset>664210</wp:posOffset>
            </wp:positionV>
            <wp:extent cx="6119495" cy="2944800"/>
            <wp:effectExtent l="0" t="0" r="1905" b="1905"/>
            <wp:wrapTopAndBottom distT="152400" distB="15240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rotWithShape="1">
                    <a:blip r:embed="rId6"/>
                    <a:srcRect t="16937" b="10822"/>
                    <a:stretch/>
                  </pic:blipFill>
                  <pic:spPr bwMode="auto">
                    <a:xfrm>
                      <a:off x="0" y="0"/>
                      <a:ext cx="6119495" cy="2944800"/>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New Caledonia LT Std" w:hAnsi="New Caledonia LT Std"/>
          <w:b/>
          <w:bCs/>
          <w:sz w:val="36"/>
          <w:szCs w:val="36"/>
        </w:rPr>
        <w:t xml:space="preserve">Maison Alcée à </w:t>
      </w:r>
      <w:r w:rsidRPr="00D3185D">
        <w:rPr>
          <w:rFonts w:ascii="New Caledonia LT Std" w:hAnsi="New Caledonia LT Std"/>
          <w:b/>
          <w:bCs/>
          <w:sz w:val="36"/>
          <w:szCs w:val="36"/>
        </w:rPr>
        <w:t xml:space="preserve">la M.A.D </w:t>
      </w:r>
      <w:proofErr w:type="spellStart"/>
      <w:r w:rsidRPr="00D3185D">
        <w:rPr>
          <w:rFonts w:ascii="New Caledonia LT Std" w:hAnsi="New Caledonia LT Std"/>
          <w:b/>
          <w:bCs/>
          <w:sz w:val="36"/>
          <w:szCs w:val="36"/>
        </w:rPr>
        <w:t>Gallery</w:t>
      </w:r>
      <w:proofErr w:type="spellEnd"/>
      <w:r w:rsidRPr="00D3185D">
        <w:rPr>
          <w:rFonts w:ascii="New Caledonia LT Std" w:hAnsi="New Caledonia LT Std"/>
          <w:b/>
          <w:bCs/>
          <w:sz w:val="36"/>
          <w:szCs w:val="36"/>
        </w:rPr>
        <w:t xml:space="preserve"> de </w:t>
      </w:r>
      <w:proofErr w:type="spellStart"/>
      <w:r w:rsidRPr="00D3185D">
        <w:rPr>
          <w:rFonts w:ascii="New Caledonia LT Std" w:hAnsi="New Caledonia LT Std"/>
          <w:b/>
          <w:bCs/>
          <w:sz w:val="36"/>
          <w:szCs w:val="36"/>
        </w:rPr>
        <w:t>Gen</w:t>
      </w:r>
      <w:proofErr w:type="spellEnd"/>
      <w:r>
        <w:rPr>
          <w:rFonts w:ascii="New Caledonia LT Std" w:hAnsi="New Caledonia LT Std"/>
          <w:b/>
          <w:bCs/>
          <w:sz w:val="36"/>
          <w:szCs w:val="36"/>
          <w:lang w:val="it-IT"/>
        </w:rPr>
        <w:t>è</w:t>
      </w:r>
      <w:proofErr w:type="spellStart"/>
      <w:r>
        <w:rPr>
          <w:rFonts w:ascii="New Caledonia LT Std" w:hAnsi="New Caledonia LT Std"/>
          <w:b/>
          <w:bCs/>
          <w:sz w:val="36"/>
          <w:szCs w:val="36"/>
        </w:rPr>
        <w:t>ve</w:t>
      </w:r>
      <w:proofErr w:type="spellEnd"/>
    </w:p>
    <w:p w14:paraId="51EA67B1" w14:textId="4346360E" w:rsidR="007C0939" w:rsidRDefault="00000000">
      <w:pPr>
        <w:pStyle w:val="Pardfaut"/>
        <w:spacing w:before="0" w:line="240" w:lineRule="auto"/>
        <w:jc w:val="center"/>
        <w:rPr>
          <w:rFonts w:ascii="New Caledonia LT Std Semibold" w:eastAsia="New Caledonia LT Std Semibold" w:hAnsi="New Caledonia LT Std Semibold" w:cs="New Caledonia LT Std Semibold"/>
          <w:sz w:val="32"/>
          <w:szCs w:val="32"/>
        </w:rPr>
      </w:pPr>
      <w:r>
        <w:rPr>
          <w:rFonts w:ascii="New Caledonia LT Std Semibold" w:hAnsi="New Caledonia LT Std Semibold"/>
          <w:sz w:val="32"/>
          <w:szCs w:val="32"/>
          <w:lang w:val="de-DE"/>
        </w:rPr>
        <w:t>Gen</w:t>
      </w:r>
      <w:r>
        <w:rPr>
          <w:rFonts w:ascii="New Caledonia LT Std Semibold" w:hAnsi="New Caledonia LT Std Semibold"/>
          <w:sz w:val="32"/>
          <w:szCs w:val="32"/>
          <w:lang w:val="it-IT"/>
        </w:rPr>
        <w:t>è</w:t>
      </w:r>
      <w:proofErr w:type="spellStart"/>
      <w:r>
        <w:rPr>
          <w:rFonts w:ascii="New Caledonia LT Std Semibold" w:hAnsi="New Caledonia LT Std Semibold"/>
          <w:sz w:val="32"/>
          <w:szCs w:val="32"/>
        </w:rPr>
        <w:t>ve</w:t>
      </w:r>
      <w:proofErr w:type="spellEnd"/>
      <w:r>
        <w:rPr>
          <w:rFonts w:ascii="New Caledonia LT Std Semibold" w:hAnsi="New Caledonia LT Std Semibold"/>
          <w:sz w:val="32"/>
          <w:szCs w:val="32"/>
        </w:rPr>
        <w:t>, Suisse – 8 avril </w:t>
      </w:r>
      <w:r w:rsidRPr="00D3185D">
        <w:rPr>
          <w:rFonts w:ascii="New Caledonia LT Std Semibold" w:hAnsi="New Caledonia LT Std Semibold"/>
          <w:sz w:val="32"/>
          <w:szCs w:val="32"/>
        </w:rPr>
        <w:t>2024</w:t>
      </w:r>
    </w:p>
    <w:p w14:paraId="080F3D41" w14:textId="057952CF" w:rsidR="007C0939" w:rsidRDefault="00000000" w:rsidP="00AB2018">
      <w:pPr>
        <w:pStyle w:val="Pardfaut"/>
        <w:spacing w:before="0" w:line="240" w:lineRule="auto"/>
        <w:jc w:val="both"/>
        <w:rPr>
          <w:rFonts w:ascii="Avenir" w:eastAsia="Avenir" w:hAnsi="Avenir" w:cs="Avenir"/>
          <w:sz w:val="20"/>
          <w:szCs w:val="20"/>
        </w:rPr>
      </w:pPr>
      <w:r>
        <w:rPr>
          <w:rFonts w:ascii="Avenir" w:hAnsi="Avenir"/>
          <w:sz w:val="20"/>
          <w:szCs w:val="20"/>
        </w:rPr>
        <w:t>Maison Alcée est fi</w:t>
      </w:r>
      <w:r>
        <w:rPr>
          <w:rFonts w:ascii="Avenir" w:hAnsi="Avenir"/>
          <w:sz w:val="20"/>
          <w:szCs w:val="20"/>
          <w:lang w:val="it-IT"/>
        </w:rPr>
        <w:t>è</w:t>
      </w:r>
      <w:r>
        <w:rPr>
          <w:rFonts w:ascii="Avenir" w:hAnsi="Avenir"/>
          <w:sz w:val="20"/>
          <w:szCs w:val="20"/>
        </w:rPr>
        <w:t xml:space="preserve">re d'annoncer sa présence au sein de la prestigieuse M.A.D </w:t>
      </w:r>
      <w:proofErr w:type="spellStart"/>
      <w:r>
        <w:rPr>
          <w:rFonts w:ascii="Avenir" w:hAnsi="Avenir"/>
          <w:sz w:val="20"/>
          <w:szCs w:val="20"/>
        </w:rPr>
        <w:t>Gallery</w:t>
      </w:r>
      <w:proofErr w:type="spellEnd"/>
      <w:r>
        <w:rPr>
          <w:rFonts w:ascii="Avenir" w:hAnsi="Avenir"/>
          <w:sz w:val="20"/>
          <w:szCs w:val="20"/>
        </w:rPr>
        <w:t xml:space="preserve"> de </w:t>
      </w:r>
      <w:proofErr w:type="spellStart"/>
      <w:r>
        <w:rPr>
          <w:rFonts w:ascii="Avenir" w:hAnsi="Avenir"/>
          <w:sz w:val="20"/>
          <w:szCs w:val="20"/>
        </w:rPr>
        <w:t>Gen</w:t>
      </w:r>
      <w:proofErr w:type="spellEnd"/>
      <w:r>
        <w:rPr>
          <w:rFonts w:ascii="Avenir" w:hAnsi="Avenir"/>
          <w:sz w:val="20"/>
          <w:szCs w:val="20"/>
          <w:lang w:val="it-IT"/>
        </w:rPr>
        <w:t>è</w:t>
      </w:r>
      <w:proofErr w:type="spellStart"/>
      <w:r>
        <w:rPr>
          <w:rFonts w:ascii="Avenir" w:hAnsi="Avenir"/>
          <w:sz w:val="20"/>
          <w:szCs w:val="20"/>
        </w:rPr>
        <w:t>ve</w:t>
      </w:r>
      <w:proofErr w:type="spellEnd"/>
      <w:r>
        <w:rPr>
          <w:rFonts w:ascii="Avenir" w:hAnsi="Avenir"/>
          <w:sz w:val="20"/>
          <w:szCs w:val="20"/>
        </w:rPr>
        <w:t>, une initiative de MB&amp;F, o</w:t>
      </w:r>
      <w:r>
        <w:rPr>
          <w:rFonts w:ascii="Avenir" w:hAnsi="Avenir"/>
          <w:sz w:val="20"/>
          <w:szCs w:val="20"/>
          <w:lang w:val="it-IT"/>
        </w:rPr>
        <w:t xml:space="preserve">ù </w:t>
      </w:r>
      <w:r>
        <w:rPr>
          <w:rFonts w:ascii="Avenir" w:hAnsi="Avenir"/>
          <w:sz w:val="20"/>
          <w:szCs w:val="20"/>
        </w:rPr>
        <w:t xml:space="preserve">l'art horloger rencontre l'expression </w:t>
      </w:r>
      <w:proofErr w:type="spellStart"/>
      <w:r>
        <w:rPr>
          <w:rFonts w:ascii="Avenir" w:hAnsi="Avenir"/>
          <w:sz w:val="20"/>
          <w:szCs w:val="20"/>
        </w:rPr>
        <w:t>cré</w:t>
      </w:r>
      <w:r>
        <w:rPr>
          <w:rFonts w:ascii="Avenir" w:hAnsi="Avenir"/>
          <w:sz w:val="20"/>
          <w:szCs w:val="20"/>
          <w:lang w:val="it-IT"/>
        </w:rPr>
        <w:t>ative</w:t>
      </w:r>
      <w:proofErr w:type="spellEnd"/>
      <w:r>
        <w:rPr>
          <w:rFonts w:ascii="Avenir" w:hAnsi="Avenir"/>
          <w:sz w:val="20"/>
          <w:szCs w:val="20"/>
          <w:lang w:val="it-IT"/>
        </w:rPr>
        <w:t>.</w:t>
      </w:r>
    </w:p>
    <w:p w14:paraId="1131E745" w14:textId="77777777" w:rsidR="0054348A" w:rsidRDefault="0054348A">
      <w:pPr>
        <w:pStyle w:val="Pardfaut"/>
        <w:spacing w:before="0" w:line="240" w:lineRule="auto"/>
        <w:jc w:val="both"/>
        <w:rPr>
          <w:rFonts w:ascii="New Caledonia LT Std" w:hAnsi="New Caledonia LT Std"/>
          <w:b/>
          <w:bCs/>
          <w:sz w:val="32"/>
          <w:szCs w:val="32"/>
        </w:rPr>
      </w:pPr>
    </w:p>
    <w:p w14:paraId="14DCD7B1" w14:textId="64790140" w:rsidR="007C0939" w:rsidRDefault="00000000">
      <w:pPr>
        <w:pStyle w:val="Pardfaut"/>
        <w:spacing w:before="0" w:line="240" w:lineRule="auto"/>
        <w:jc w:val="both"/>
        <w:rPr>
          <w:rStyle w:val="Aucun"/>
          <w:rFonts w:ascii="New Caledonia LT Std" w:eastAsia="New Caledonia LT Std" w:hAnsi="New Caledonia LT Std" w:cs="New Caledonia LT Std"/>
          <w:b/>
          <w:bCs/>
        </w:rPr>
      </w:pPr>
      <w:r>
        <w:rPr>
          <w:rFonts w:ascii="New Caledonia LT Std" w:hAnsi="New Caledonia LT Std"/>
          <w:b/>
          <w:bCs/>
          <w:sz w:val="32"/>
          <w:szCs w:val="32"/>
        </w:rPr>
        <w:t xml:space="preserve">Maison Alcée incarne bien plus qu'une simple Maison </w:t>
      </w:r>
      <w:proofErr w:type="spellStart"/>
      <w:r>
        <w:rPr>
          <w:rFonts w:ascii="New Caledonia LT Std" w:hAnsi="New Caledonia LT Std"/>
          <w:b/>
          <w:bCs/>
          <w:sz w:val="32"/>
          <w:szCs w:val="32"/>
        </w:rPr>
        <w:t>horlog</w:t>
      </w:r>
      <w:r>
        <w:rPr>
          <w:rFonts w:ascii="New Caledonia LT Std" w:hAnsi="New Caledonia LT Std"/>
          <w:b/>
          <w:bCs/>
          <w:sz w:val="32"/>
          <w:szCs w:val="32"/>
          <w:lang w:val="it-IT"/>
        </w:rPr>
        <w:t>ère</w:t>
      </w:r>
      <w:proofErr w:type="spellEnd"/>
      <w:r>
        <w:rPr>
          <w:rFonts w:ascii="New Caledonia LT Std" w:hAnsi="New Caledonia LT Std"/>
          <w:b/>
          <w:bCs/>
          <w:sz w:val="32"/>
          <w:szCs w:val="32"/>
          <w:lang w:val="it-IT"/>
        </w:rPr>
        <w:t>.</w:t>
      </w:r>
    </w:p>
    <w:p w14:paraId="774B4CC2" w14:textId="77777777" w:rsidR="007C0939" w:rsidRDefault="007C0939">
      <w:pPr>
        <w:pStyle w:val="Pardfaut"/>
        <w:spacing w:before="0" w:line="240" w:lineRule="auto"/>
        <w:jc w:val="both"/>
        <w:rPr>
          <w:rFonts w:ascii="Times Roman" w:eastAsia="Times Roman" w:hAnsi="Times Roman" w:cs="Times Roman"/>
        </w:rPr>
      </w:pPr>
    </w:p>
    <w:p w14:paraId="1ECC95CE" w14:textId="6CE50429" w:rsidR="007C0939" w:rsidRDefault="00000000">
      <w:pPr>
        <w:pStyle w:val="Pardfaut"/>
        <w:spacing w:before="0" w:line="240" w:lineRule="auto"/>
        <w:jc w:val="both"/>
        <w:rPr>
          <w:rFonts w:ascii="Avenir" w:eastAsia="Avenir" w:hAnsi="Avenir" w:cs="Avenir"/>
          <w:sz w:val="20"/>
          <w:szCs w:val="20"/>
        </w:rPr>
      </w:pPr>
      <w:r>
        <w:rPr>
          <w:rFonts w:ascii="Avenir" w:hAnsi="Avenir"/>
          <w:sz w:val="20"/>
          <w:szCs w:val="20"/>
        </w:rPr>
        <w:t>C'est une histoire personnelle qui a commencé il y a 25 ans. Petite, Alcée aimait créer et donner vie à la mati</w:t>
      </w:r>
      <w:r>
        <w:rPr>
          <w:rFonts w:ascii="Avenir" w:hAnsi="Avenir"/>
          <w:sz w:val="20"/>
          <w:szCs w:val="20"/>
          <w:lang w:val="it-IT"/>
        </w:rPr>
        <w:t>è</w:t>
      </w:r>
      <w:r>
        <w:rPr>
          <w:rFonts w:ascii="Avenir" w:hAnsi="Avenir"/>
          <w:sz w:val="20"/>
          <w:szCs w:val="20"/>
        </w:rPr>
        <w:t>re. Elle s</w:t>
      </w:r>
      <w:r>
        <w:rPr>
          <w:rFonts w:ascii="Avenir" w:hAnsi="Avenir"/>
          <w:sz w:val="20"/>
          <w:szCs w:val="20"/>
          <w:rtl/>
        </w:rPr>
        <w:t>’</w:t>
      </w:r>
      <w:r>
        <w:rPr>
          <w:rFonts w:ascii="Avenir" w:hAnsi="Avenir"/>
          <w:sz w:val="20"/>
          <w:szCs w:val="20"/>
        </w:rPr>
        <w:t xml:space="preserve">est </w:t>
      </w:r>
      <w:r w:rsidR="0054348A">
        <w:rPr>
          <w:rFonts w:ascii="Avenir" w:hAnsi="Avenir"/>
          <w:sz w:val="20"/>
          <w:szCs w:val="20"/>
        </w:rPr>
        <w:t>promis</w:t>
      </w:r>
      <w:r w:rsidR="007B7805">
        <w:rPr>
          <w:rFonts w:ascii="Avenir" w:hAnsi="Avenir"/>
          <w:sz w:val="20"/>
          <w:szCs w:val="20"/>
        </w:rPr>
        <w:t>e</w:t>
      </w:r>
      <w:r>
        <w:rPr>
          <w:rFonts w:ascii="Avenir" w:hAnsi="Avenir"/>
          <w:sz w:val="20"/>
          <w:szCs w:val="20"/>
        </w:rPr>
        <w:t xml:space="preserve"> de ne jamais oublier ce </w:t>
      </w:r>
      <w:proofErr w:type="spellStart"/>
      <w:r>
        <w:rPr>
          <w:rFonts w:ascii="Avenir" w:hAnsi="Avenir"/>
          <w:sz w:val="20"/>
          <w:szCs w:val="20"/>
        </w:rPr>
        <w:t>rê</w:t>
      </w:r>
      <w:proofErr w:type="spellEnd"/>
      <w:r>
        <w:rPr>
          <w:rFonts w:ascii="Avenir" w:hAnsi="Avenir"/>
          <w:sz w:val="20"/>
          <w:szCs w:val="20"/>
          <w:lang w:val="it-IT"/>
        </w:rPr>
        <w:t>ve.</w:t>
      </w:r>
    </w:p>
    <w:p w14:paraId="299BC5E5" w14:textId="5847942D" w:rsidR="007C0939" w:rsidRDefault="007C0939">
      <w:pPr>
        <w:pStyle w:val="Pardfaut"/>
        <w:spacing w:before="0" w:line="240" w:lineRule="auto"/>
        <w:jc w:val="both"/>
        <w:rPr>
          <w:rFonts w:ascii="Avenir" w:eastAsia="Avenir" w:hAnsi="Avenir" w:cs="Avenir"/>
          <w:sz w:val="20"/>
          <w:szCs w:val="20"/>
        </w:rPr>
      </w:pPr>
    </w:p>
    <w:p w14:paraId="5803B5A9" w14:textId="3C12661C" w:rsidR="007C0939" w:rsidRDefault="00000000">
      <w:pPr>
        <w:pStyle w:val="Pardfaut"/>
        <w:spacing w:before="0" w:line="240" w:lineRule="auto"/>
        <w:jc w:val="both"/>
        <w:rPr>
          <w:rFonts w:ascii="Avenir" w:eastAsia="Avenir" w:hAnsi="Avenir" w:cs="Avenir"/>
          <w:sz w:val="20"/>
          <w:szCs w:val="20"/>
        </w:rPr>
      </w:pPr>
      <w:r>
        <w:rPr>
          <w:rFonts w:ascii="Avenir" w:hAnsi="Avenir"/>
          <w:sz w:val="20"/>
          <w:szCs w:val="20"/>
        </w:rPr>
        <w:t>Elle a alors pu travailler pour de si belles Maisons : </w:t>
      </w:r>
      <w:proofErr w:type="spellStart"/>
      <w:r>
        <w:rPr>
          <w:rFonts w:ascii="Avenir" w:hAnsi="Avenir"/>
          <w:sz w:val="20"/>
          <w:szCs w:val="20"/>
        </w:rPr>
        <w:t>Herm</w:t>
      </w:r>
      <w:proofErr w:type="spellEnd"/>
      <w:r>
        <w:rPr>
          <w:rFonts w:ascii="Avenir" w:hAnsi="Avenir"/>
          <w:sz w:val="20"/>
          <w:szCs w:val="20"/>
          <w:lang w:val="it-IT"/>
        </w:rPr>
        <w:t>è</w:t>
      </w:r>
      <w:r>
        <w:rPr>
          <w:rFonts w:ascii="Avenir" w:hAnsi="Avenir"/>
          <w:sz w:val="20"/>
          <w:szCs w:val="20"/>
        </w:rPr>
        <w:t>s, Cartier, puis en horlogerie chez Richemont et Tag Heuer o</w:t>
      </w:r>
      <w:r>
        <w:rPr>
          <w:rFonts w:ascii="Avenir" w:hAnsi="Avenir"/>
          <w:sz w:val="20"/>
          <w:szCs w:val="20"/>
          <w:lang w:val="it-IT"/>
        </w:rPr>
        <w:t xml:space="preserve">ù </w:t>
      </w:r>
      <w:r>
        <w:rPr>
          <w:rFonts w:ascii="Avenir" w:hAnsi="Avenir"/>
          <w:sz w:val="20"/>
          <w:szCs w:val="20"/>
        </w:rPr>
        <w:t>la mécanique de l</w:t>
      </w:r>
      <w:r>
        <w:rPr>
          <w:rFonts w:ascii="Avenir" w:hAnsi="Avenir"/>
          <w:sz w:val="20"/>
          <w:szCs w:val="20"/>
          <w:rtl/>
        </w:rPr>
        <w:t>’</w:t>
      </w:r>
      <w:r>
        <w:rPr>
          <w:rFonts w:ascii="Avenir" w:hAnsi="Avenir"/>
          <w:sz w:val="20"/>
          <w:szCs w:val="20"/>
        </w:rPr>
        <w:t>heure se commande tant par la raison que par le cœur.</w:t>
      </w:r>
    </w:p>
    <w:p w14:paraId="215CFB93" w14:textId="286052A7" w:rsidR="007C0939" w:rsidRDefault="007C0939">
      <w:pPr>
        <w:pStyle w:val="Pardfaut"/>
        <w:spacing w:before="0" w:line="240" w:lineRule="auto"/>
        <w:jc w:val="both"/>
        <w:rPr>
          <w:rFonts w:ascii="Avenir" w:eastAsia="Avenir" w:hAnsi="Avenir" w:cs="Avenir"/>
          <w:sz w:val="20"/>
          <w:szCs w:val="20"/>
        </w:rPr>
      </w:pPr>
    </w:p>
    <w:p w14:paraId="072BEE74" w14:textId="4CCDF358" w:rsidR="007C0939" w:rsidRDefault="007C0939">
      <w:pPr>
        <w:pStyle w:val="Pardfaut"/>
        <w:spacing w:before="0" w:line="240" w:lineRule="auto"/>
        <w:jc w:val="both"/>
        <w:rPr>
          <w:rFonts w:ascii="Avenir" w:eastAsia="Avenir" w:hAnsi="Avenir" w:cs="Avenir"/>
          <w:sz w:val="20"/>
          <w:szCs w:val="20"/>
        </w:rPr>
      </w:pPr>
    </w:p>
    <w:p w14:paraId="3B678686" w14:textId="39E563F6" w:rsidR="007C0939" w:rsidRDefault="00D3185D" w:rsidP="00D3185D">
      <w:pPr>
        <w:pStyle w:val="Pardfaut"/>
        <w:tabs>
          <w:tab w:val="left" w:pos="4100"/>
        </w:tabs>
        <w:spacing w:before="0" w:line="240" w:lineRule="auto"/>
        <w:jc w:val="both"/>
        <w:rPr>
          <w:rStyle w:val="Aucun"/>
          <w:rFonts w:ascii="Avenir" w:eastAsia="Avenir" w:hAnsi="Avenir" w:cs="Avenir"/>
        </w:rPr>
      </w:pPr>
      <w:r>
        <w:rPr>
          <w:rStyle w:val="Aucun"/>
          <w:rFonts w:ascii="Avenir" w:eastAsia="Avenir" w:hAnsi="Avenir" w:cs="Avenir"/>
        </w:rPr>
        <w:tab/>
      </w:r>
    </w:p>
    <w:p w14:paraId="0E28AD42" w14:textId="77777777" w:rsidR="003E2917" w:rsidRDefault="003E26B5" w:rsidP="00C62708">
      <w:pPr>
        <w:pStyle w:val="Pardfaut"/>
        <w:spacing w:before="0" w:line="240" w:lineRule="auto"/>
        <w:jc w:val="center"/>
        <w:rPr>
          <w:rStyle w:val="Aucun"/>
          <w:rFonts w:ascii="New Caledonia LT Std" w:hAnsi="New Caledonia LT Std"/>
          <w:b/>
          <w:bCs/>
          <w:sz w:val="32"/>
          <w:szCs w:val="32"/>
        </w:rPr>
      </w:pPr>
      <w:r>
        <w:rPr>
          <w:rFonts w:ascii="Avenir" w:eastAsia="Avenir" w:hAnsi="Avenir" w:cs="Avenir"/>
          <w:noProof/>
          <w:sz w:val="20"/>
          <w:szCs w:val="20"/>
        </w:rPr>
        <w:drawing>
          <wp:anchor distT="152400" distB="152400" distL="152400" distR="152400" simplePos="0" relativeHeight="251660288" behindDoc="0" locked="0" layoutInCell="1" allowOverlap="1" wp14:anchorId="4F0DE314" wp14:editId="60A2819D">
            <wp:simplePos x="0" y="0"/>
            <wp:positionH relativeFrom="margin">
              <wp:posOffset>-85090</wp:posOffset>
            </wp:positionH>
            <wp:positionV relativeFrom="line">
              <wp:posOffset>129540</wp:posOffset>
            </wp:positionV>
            <wp:extent cx="2444750" cy="2616200"/>
            <wp:effectExtent l="0" t="0" r="6350" b="0"/>
            <wp:wrapThrough wrapText="bothSides" distL="152400" distR="152400">
              <wp:wrapPolygon edited="1">
                <wp:start x="0" y="0"/>
                <wp:lineTo x="0" y="21602"/>
                <wp:lineTo x="21600" y="21602"/>
                <wp:lineTo x="21600" y="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7"/>
                    <a:srcRect t="7670" b="21003"/>
                    <a:stretch>
                      <a:fillRect/>
                    </a:stretch>
                  </pic:blipFill>
                  <pic:spPr>
                    <a:xfrm>
                      <a:off x="0" y="0"/>
                      <a:ext cx="2444750" cy="26162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ucun"/>
          <w:rFonts w:ascii="New Caledonia LT Std" w:hAnsi="New Caledonia LT Std"/>
          <w:b/>
          <w:bCs/>
          <w:sz w:val="32"/>
          <w:szCs w:val="32"/>
        </w:rPr>
        <w:t>Ces années furent pour elle</w:t>
      </w:r>
    </w:p>
    <w:p w14:paraId="0DA086DE" w14:textId="4EEDA6E6" w:rsidR="007C0939" w:rsidRDefault="003E26B5" w:rsidP="00C62708">
      <w:pPr>
        <w:pStyle w:val="Pardfaut"/>
        <w:spacing w:before="0" w:line="240" w:lineRule="auto"/>
        <w:jc w:val="center"/>
        <w:rPr>
          <w:rStyle w:val="Aucun"/>
          <w:rFonts w:ascii="Times Roman" w:eastAsia="Times Roman" w:hAnsi="Times Roman" w:cs="Times Roman"/>
        </w:rPr>
      </w:pPr>
      <w:proofErr w:type="gramStart"/>
      <w:r>
        <w:rPr>
          <w:rStyle w:val="Aucun"/>
          <w:rFonts w:ascii="New Caledonia LT Std" w:hAnsi="New Caledonia LT Std"/>
          <w:b/>
          <w:bCs/>
          <w:sz w:val="32"/>
          <w:szCs w:val="32"/>
        </w:rPr>
        <w:t>une</w:t>
      </w:r>
      <w:proofErr w:type="gramEnd"/>
      <w:r>
        <w:rPr>
          <w:rStyle w:val="Aucun"/>
          <w:rFonts w:ascii="New Caledonia LT Std" w:hAnsi="New Caledonia LT Std"/>
          <w:b/>
          <w:bCs/>
          <w:sz w:val="32"/>
          <w:szCs w:val="32"/>
        </w:rPr>
        <w:t xml:space="preserve"> révélation </w:t>
      </w:r>
      <w:r>
        <w:rPr>
          <w:rStyle w:val="Aucun"/>
          <w:rFonts w:ascii="New Caledonia LT Std" w:hAnsi="New Caledonia LT Std"/>
          <w:b/>
          <w:bCs/>
          <w:sz w:val="32"/>
          <w:szCs w:val="32"/>
          <w:lang w:val="ru-RU"/>
        </w:rPr>
        <w:t>!</w:t>
      </w:r>
      <w:r>
        <w:rPr>
          <w:rStyle w:val="Aucun"/>
          <w:rFonts w:ascii="Times Roman" w:eastAsia="Times Roman" w:hAnsi="Times Roman" w:cs="Times Roman"/>
        </w:rPr>
        <w:br/>
      </w:r>
    </w:p>
    <w:p w14:paraId="5EEFB6AD" w14:textId="77777777" w:rsidR="007B7805" w:rsidRPr="007B7805" w:rsidRDefault="007B7805" w:rsidP="007B7805">
      <w:pPr>
        <w:pStyle w:val="Pardfaut"/>
        <w:spacing w:before="0" w:line="240" w:lineRule="auto"/>
        <w:jc w:val="both"/>
        <w:rPr>
          <w:rFonts w:ascii="Avenir" w:hAnsi="Avenir"/>
          <w:sz w:val="20"/>
          <w:szCs w:val="20"/>
        </w:rPr>
      </w:pPr>
      <w:r w:rsidRPr="007B7805">
        <w:rPr>
          <w:rFonts w:ascii="Avenir" w:hAnsi="Avenir"/>
          <w:sz w:val="20"/>
          <w:szCs w:val="20"/>
        </w:rPr>
        <w:t>Alcée a voulu honorer l’horlogerie, une pratique induisant une approche presque philosophique du mystérieux et fascinant concept du temps exigeant un degré de compréhension scientifique peu habituel auprès des autres métiers dits manuels.</w:t>
      </w:r>
    </w:p>
    <w:p w14:paraId="2CA19F9C" w14:textId="77777777" w:rsidR="007B7805" w:rsidRDefault="007B7805" w:rsidP="003E26B5">
      <w:pPr>
        <w:pStyle w:val="Pardfaut"/>
        <w:spacing w:before="0" w:line="240" w:lineRule="auto"/>
        <w:jc w:val="both"/>
        <w:rPr>
          <w:rFonts w:ascii="Avenir" w:hAnsi="Avenir"/>
          <w:sz w:val="20"/>
          <w:szCs w:val="20"/>
        </w:rPr>
      </w:pPr>
    </w:p>
    <w:p w14:paraId="59F5E00B" w14:textId="4D32B048" w:rsidR="007C0939" w:rsidRDefault="00000000" w:rsidP="003E26B5">
      <w:pPr>
        <w:pStyle w:val="Pardfaut"/>
        <w:spacing w:before="0" w:line="240" w:lineRule="auto"/>
        <w:jc w:val="both"/>
        <w:rPr>
          <w:rFonts w:ascii="Avenir" w:hAnsi="Avenir"/>
          <w:sz w:val="20"/>
          <w:szCs w:val="20"/>
        </w:rPr>
      </w:pPr>
      <w:r>
        <w:rPr>
          <w:rFonts w:ascii="Avenir" w:hAnsi="Avenir"/>
          <w:sz w:val="20"/>
          <w:szCs w:val="20"/>
        </w:rPr>
        <w:t>C'est ainsi qu'est née la mission de Maison Alcée : transmettre l'exceptionnel patrimoine horloger à tous ceux désireux de découvrir sa beauté et sa complexité.</w:t>
      </w:r>
    </w:p>
    <w:p w14:paraId="4BE242E9" w14:textId="77777777" w:rsidR="00955BD2" w:rsidRDefault="00955BD2">
      <w:pPr>
        <w:pStyle w:val="Pardfaut"/>
        <w:spacing w:before="0" w:line="240" w:lineRule="auto"/>
        <w:rPr>
          <w:rFonts w:ascii="Avenir" w:hAnsi="Avenir"/>
          <w:sz w:val="20"/>
          <w:szCs w:val="20"/>
        </w:rPr>
      </w:pPr>
    </w:p>
    <w:p w14:paraId="4D2580FF" w14:textId="314040C8" w:rsidR="00955BD2" w:rsidRDefault="00955BD2">
      <w:pPr>
        <w:pStyle w:val="Pardfaut"/>
        <w:spacing w:before="0" w:line="240" w:lineRule="auto"/>
        <w:rPr>
          <w:rStyle w:val="Aucun"/>
          <w:rFonts w:ascii="Avenir" w:eastAsia="Avenir" w:hAnsi="Avenir" w:cs="Avenir"/>
        </w:rPr>
      </w:pPr>
    </w:p>
    <w:p w14:paraId="0CF07969" w14:textId="09020456" w:rsidR="00955BD2" w:rsidRDefault="00C62708" w:rsidP="004666E6">
      <w:pPr>
        <w:pStyle w:val="Pardfaut"/>
        <w:spacing w:before="0" w:after="240" w:line="240" w:lineRule="auto"/>
        <w:jc w:val="center"/>
        <w:rPr>
          <w:rFonts w:ascii="New Caledonia LT Std" w:hAnsi="New Caledonia LT Std"/>
          <w:b/>
          <w:bCs/>
          <w:sz w:val="32"/>
          <w:szCs w:val="32"/>
        </w:rPr>
      </w:pPr>
      <w:r>
        <w:rPr>
          <w:rFonts w:ascii="Avenir" w:eastAsia="Avenir" w:hAnsi="Avenir" w:cs="Avenir"/>
          <w:noProof/>
          <w:sz w:val="20"/>
          <w:szCs w:val="20"/>
        </w:rPr>
        <w:lastRenderedPageBreak/>
        <w:drawing>
          <wp:anchor distT="152400" distB="152400" distL="152400" distR="152400" simplePos="0" relativeHeight="251661312" behindDoc="0" locked="0" layoutInCell="1" allowOverlap="1" wp14:anchorId="7CF965C6" wp14:editId="7AE8F467">
            <wp:simplePos x="0" y="0"/>
            <wp:positionH relativeFrom="margin">
              <wp:posOffset>3475143</wp:posOffset>
            </wp:positionH>
            <wp:positionV relativeFrom="line">
              <wp:posOffset>33020</wp:posOffset>
            </wp:positionV>
            <wp:extent cx="2590800" cy="3042285"/>
            <wp:effectExtent l="0" t="0" r="0" b="5715"/>
            <wp:wrapThrough wrapText="bothSides" distL="152400" distR="152400">
              <wp:wrapPolygon edited="1">
                <wp:start x="0" y="0"/>
                <wp:lineTo x="0" y="21600"/>
                <wp:lineTo x="21601" y="21600"/>
                <wp:lineTo x="21601" y="0"/>
                <wp:lineTo x="0" y="0"/>
              </wp:wrapPolygon>
            </wp:wrapThrough>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8"/>
                    <a:srcRect t="16968" b="16968"/>
                    <a:stretch>
                      <a:fillRect/>
                    </a:stretch>
                  </pic:blipFill>
                  <pic:spPr>
                    <a:xfrm>
                      <a:off x="0" y="0"/>
                      <a:ext cx="2590800" cy="304228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955BD2">
        <w:rPr>
          <w:rFonts w:ascii="New Caledonia LT Std" w:hAnsi="New Caledonia LT Std"/>
          <w:b/>
          <w:bCs/>
          <w:sz w:val="32"/>
          <w:szCs w:val="32"/>
        </w:rPr>
        <w:t>Maison Alcée s’est lancée dans un projet audacieux</w:t>
      </w:r>
    </w:p>
    <w:p w14:paraId="48A0DE7C" w14:textId="5E80C41D" w:rsidR="007C0939" w:rsidRPr="00955BD2" w:rsidRDefault="00000000" w:rsidP="0054348A">
      <w:pPr>
        <w:pStyle w:val="Pardfaut"/>
        <w:spacing w:before="0" w:after="240" w:line="240" w:lineRule="auto"/>
        <w:jc w:val="both"/>
        <w:rPr>
          <w:rStyle w:val="Aucun"/>
          <w:rFonts w:ascii="-webkit-standard" w:hAnsi="-webkit-standard" w:hint="eastAsia"/>
          <w:sz w:val="32"/>
          <w:szCs w:val="32"/>
        </w:rPr>
      </w:pPr>
      <w:r>
        <w:rPr>
          <w:rStyle w:val="Aucun"/>
          <w:rFonts w:ascii="Times Roman" w:eastAsia="Times Roman" w:hAnsi="Times Roman" w:cs="Times Roman"/>
        </w:rPr>
        <w:br/>
      </w:r>
      <w:r>
        <w:rPr>
          <w:rStyle w:val="Aucun"/>
          <w:rFonts w:ascii="Avenir" w:hAnsi="Avenir"/>
          <w:sz w:val="20"/>
          <w:szCs w:val="20"/>
        </w:rPr>
        <w:t>Il y a trois ans, avec le soutien de son mari et en collaboration avec des experts tels que : </w:t>
      </w:r>
    </w:p>
    <w:p w14:paraId="5E8428BE" w14:textId="5D637C75" w:rsidR="007C0939" w:rsidRDefault="00000000" w:rsidP="0054348A">
      <w:pPr>
        <w:pStyle w:val="Pardfaut"/>
        <w:spacing w:before="0" w:line="240" w:lineRule="auto"/>
        <w:jc w:val="both"/>
        <w:rPr>
          <w:rFonts w:ascii="Avenir" w:eastAsia="Avenir" w:hAnsi="Avenir" w:cs="Avenir"/>
          <w:sz w:val="20"/>
          <w:szCs w:val="20"/>
        </w:rPr>
      </w:pPr>
      <w:r>
        <w:rPr>
          <w:rFonts w:ascii="Avenir" w:hAnsi="Avenir"/>
          <w:sz w:val="20"/>
          <w:szCs w:val="20"/>
        </w:rPr>
        <w:t>- Thierry Ducret, un des rares Meilleurs Ouvriers de France et professeur horloger</w:t>
      </w:r>
      <w:r w:rsidR="0054348A">
        <w:rPr>
          <w:rFonts w:ascii="Avenir" w:hAnsi="Avenir"/>
          <w:sz w:val="20"/>
          <w:szCs w:val="20"/>
        </w:rPr>
        <w:t>.</w:t>
      </w:r>
    </w:p>
    <w:p w14:paraId="0F1BD7DE" w14:textId="77777777" w:rsidR="007C0939" w:rsidRDefault="007C0939" w:rsidP="0054348A">
      <w:pPr>
        <w:pStyle w:val="Pardfaut"/>
        <w:spacing w:before="0" w:line="240" w:lineRule="auto"/>
        <w:jc w:val="both"/>
        <w:rPr>
          <w:rFonts w:ascii="Avenir" w:eastAsia="Avenir" w:hAnsi="Avenir" w:cs="Avenir"/>
          <w:sz w:val="20"/>
          <w:szCs w:val="20"/>
        </w:rPr>
      </w:pPr>
    </w:p>
    <w:p w14:paraId="3A352721" w14:textId="11A820D8" w:rsidR="007C0939" w:rsidRDefault="0054348A" w:rsidP="0054348A">
      <w:pPr>
        <w:pStyle w:val="Pardfaut"/>
        <w:spacing w:before="0" w:line="240" w:lineRule="auto"/>
        <w:jc w:val="both"/>
        <w:rPr>
          <w:rFonts w:ascii="Avenir" w:hAnsi="Avenir"/>
          <w:sz w:val="20"/>
          <w:szCs w:val="20"/>
        </w:rPr>
      </w:pPr>
      <w:r>
        <w:rPr>
          <w:rFonts w:ascii="Avenir" w:hAnsi="Avenir"/>
          <w:sz w:val="20"/>
          <w:szCs w:val="20"/>
        </w:rPr>
        <w:t xml:space="preserve">- </w:t>
      </w:r>
      <w:r>
        <w:rPr>
          <w:rFonts w:ascii="Avenir" w:hAnsi="Avenir"/>
          <w:sz w:val="20"/>
          <w:szCs w:val="20"/>
          <w:lang w:val="de-DE"/>
        </w:rPr>
        <w:t xml:space="preserve">Antoine Tschumi, </w:t>
      </w:r>
      <w:proofErr w:type="spellStart"/>
      <w:r>
        <w:rPr>
          <w:rFonts w:ascii="Avenir" w:hAnsi="Avenir"/>
          <w:sz w:val="20"/>
          <w:szCs w:val="20"/>
          <w:lang w:val="de-DE"/>
        </w:rPr>
        <w:t>designer</w:t>
      </w:r>
      <w:proofErr w:type="spellEnd"/>
      <w:r>
        <w:rPr>
          <w:rFonts w:ascii="Avenir" w:hAnsi="Avenir"/>
          <w:sz w:val="20"/>
          <w:szCs w:val="20"/>
          <w:lang w:val="de-DE"/>
        </w:rPr>
        <w:t xml:space="preserve"> </w:t>
      </w:r>
      <w:proofErr w:type="spellStart"/>
      <w:r>
        <w:rPr>
          <w:rFonts w:ascii="Avenir" w:hAnsi="Avenir"/>
          <w:sz w:val="20"/>
          <w:szCs w:val="20"/>
          <w:lang w:val="de-DE"/>
        </w:rPr>
        <w:t>helv</w:t>
      </w:r>
      <w:proofErr w:type="spellEnd"/>
      <w:r>
        <w:rPr>
          <w:rFonts w:ascii="Avenir" w:hAnsi="Avenir"/>
          <w:sz w:val="20"/>
          <w:szCs w:val="20"/>
          <w:lang w:val="it-IT"/>
        </w:rPr>
        <w:t>è</w:t>
      </w:r>
      <w:r>
        <w:rPr>
          <w:rFonts w:ascii="Avenir" w:hAnsi="Avenir"/>
          <w:sz w:val="20"/>
          <w:szCs w:val="20"/>
        </w:rPr>
        <w:t>te.</w:t>
      </w:r>
    </w:p>
    <w:p w14:paraId="11F66BFC" w14:textId="77777777" w:rsidR="0054348A" w:rsidRDefault="0054348A" w:rsidP="0054348A">
      <w:pPr>
        <w:pStyle w:val="Pardfaut"/>
        <w:spacing w:before="0" w:line="240" w:lineRule="auto"/>
        <w:jc w:val="both"/>
        <w:rPr>
          <w:rFonts w:ascii="Avenir" w:hAnsi="Avenir"/>
          <w:sz w:val="20"/>
          <w:szCs w:val="20"/>
        </w:rPr>
      </w:pPr>
    </w:p>
    <w:p w14:paraId="20EFA1CF" w14:textId="4C473932" w:rsidR="007C0939" w:rsidRDefault="0054348A" w:rsidP="0054348A">
      <w:pPr>
        <w:pStyle w:val="Pardfaut"/>
        <w:spacing w:before="0" w:line="240" w:lineRule="auto"/>
        <w:jc w:val="both"/>
        <w:rPr>
          <w:rFonts w:ascii="Avenir" w:hAnsi="Avenir"/>
          <w:sz w:val="20"/>
          <w:szCs w:val="20"/>
        </w:rPr>
      </w:pPr>
      <w:r>
        <w:rPr>
          <w:rFonts w:ascii="Avenir" w:hAnsi="Avenir"/>
          <w:sz w:val="20"/>
          <w:szCs w:val="20"/>
        </w:rPr>
        <w:t xml:space="preserve">- Jean-Marie Desgrange, professeur en construction </w:t>
      </w:r>
      <w:proofErr w:type="spellStart"/>
      <w:r>
        <w:rPr>
          <w:rFonts w:ascii="Avenir" w:hAnsi="Avenir"/>
          <w:sz w:val="20"/>
          <w:szCs w:val="20"/>
        </w:rPr>
        <w:t>horlog</w:t>
      </w:r>
      <w:proofErr w:type="spellEnd"/>
      <w:r>
        <w:rPr>
          <w:rFonts w:ascii="Avenir" w:hAnsi="Avenir"/>
          <w:sz w:val="20"/>
          <w:szCs w:val="20"/>
          <w:lang w:val="it-IT"/>
        </w:rPr>
        <w:t>è</w:t>
      </w:r>
      <w:r>
        <w:rPr>
          <w:rFonts w:ascii="Avenir" w:hAnsi="Avenir"/>
          <w:sz w:val="20"/>
          <w:szCs w:val="20"/>
        </w:rPr>
        <w:t>re.</w:t>
      </w:r>
    </w:p>
    <w:p w14:paraId="75ACFA9A" w14:textId="77777777" w:rsidR="0054348A" w:rsidRPr="0054348A" w:rsidRDefault="0054348A" w:rsidP="0054348A">
      <w:pPr>
        <w:pStyle w:val="Pardfaut"/>
        <w:spacing w:before="0" w:line="240" w:lineRule="auto"/>
        <w:jc w:val="both"/>
        <w:rPr>
          <w:rFonts w:ascii="Avenir" w:hAnsi="Avenir"/>
          <w:sz w:val="20"/>
          <w:szCs w:val="20"/>
        </w:rPr>
      </w:pPr>
    </w:p>
    <w:p w14:paraId="241F415E" w14:textId="77777777" w:rsidR="007C0939" w:rsidRDefault="00000000" w:rsidP="0054348A">
      <w:pPr>
        <w:pStyle w:val="Pardfaut"/>
        <w:spacing w:before="0" w:after="240" w:line="240" w:lineRule="auto"/>
        <w:jc w:val="both"/>
        <w:rPr>
          <w:rStyle w:val="Aucun"/>
          <w:rFonts w:ascii="Avenir" w:eastAsia="Avenir" w:hAnsi="Avenir" w:cs="Avenir"/>
        </w:rPr>
      </w:pPr>
      <w:r>
        <w:rPr>
          <w:rFonts w:ascii="Avenir" w:hAnsi="Avenir"/>
          <w:sz w:val="20"/>
          <w:szCs w:val="20"/>
        </w:rPr>
        <w:t>Maison Alcée a entrepris un projet audacieux : permettre à chacun de devenir l'architecte de son propre temps en assemblant sa propre pendulette.</w:t>
      </w:r>
    </w:p>
    <w:p w14:paraId="5E1B6B58" w14:textId="77777777" w:rsidR="007C0939" w:rsidRDefault="007C0939">
      <w:pPr>
        <w:pStyle w:val="Pardfaut"/>
        <w:spacing w:before="0" w:line="240" w:lineRule="auto"/>
        <w:jc w:val="center"/>
        <w:rPr>
          <w:rStyle w:val="Aucun"/>
          <w:rFonts w:ascii="Times Roman" w:eastAsia="Times Roman" w:hAnsi="Times Roman" w:cs="Times Roman"/>
          <w:b/>
          <w:bCs/>
        </w:rPr>
      </w:pPr>
    </w:p>
    <w:p w14:paraId="5CF1F1A6" w14:textId="77777777" w:rsidR="007C0939" w:rsidRDefault="007C0939">
      <w:pPr>
        <w:pStyle w:val="Pardfaut"/>
        <w:spacing w:before="0" w:line="240" w:lineRule="auto"/>
        <w:jc w:val="center"/>
        <w:rPr>
          <w:rStyle w:val="Aucun"/>
          <w:rFonts w:ascii="Times Roman" w:eastAsia="Times Roman" w:hAnsi="Times Roman" w:cs="Times Roman"/>
          <w:b/>
          <w:bCs/>
        </w:rPr>
      </w:pPr>
    </w:p>
    <w:p w14:paraId="39EE8A52" w14:textId="77777777" w:rsidR="00166EDE" w:rsidRDefault="00166EDE">
      <w:pPr>
        <w:pStyle w:val="Pardfaut"/>
        <w:spacing w:before="0" w:line="240" w:lineRule="auto"/>
        <w:jc w:val="center"/>
        <w:rPr>
          <w:rStyle w:val="Aucun"/>
          <w:rFonts w:ascii="Times Roman" w:eastAsia="Times Roman" w:hAnsi="Times Roman" w:cs="Times Roman"/>
          <w:b/>
          <w:bCs/>
        </w:rPr>
      </w:pPr>
    </w:p>
    <w:p w14:paraId="48D04F9C" w14:textId="17C381A7" w:rsidR="007C0939" w:rsidRDefault="00000000">
      <w:pPr>
        <w:pStyle w:val="Pardfaut"/>
        <w:spacing w:before="0" w:line="240" w:lineRule="auto"/>
        <w:jc w:val="center"/>
        <w:rPr>
          <w:rFonts w:ascii="New Caledonia LT Std" w:eastAsia="New Caledonia LT Std" w:hAnsi="New Caledonia LT Std" w:cs="New Caledonia LT Std"/>
          <w:b/>
          <w:bCs/>
          <w:sz w:val="32"/>
          <w:szCs w:val="32"/>
        </w:rPr>
      </w:pPr>
      <w:r>
        <w:rPr>
          <w:rFonts w:ascii="New Caledonia LT Std" w:hAnsi="New Caledonia LT Std"/>
          <w:b/>
          <w:bCs/>
          <w:sz w:val="32"/>
          <w:szCs w:val="32"/>
        </w:rPr>
        <w:t>Le résultat de cette audace </w:t>
      </w:r>
      <w:r>
        <w:rPr>
          <w:rFonts w:ascii="New Caledonia LT Std" w:hAnsi="New Caledonia LT Std"/>
          <w:b/>
          <w:bCs/>
          <w:sz w:val="32"/>
          <w:szCs w:val="32"/>
          <w:lang w:val="zh-TW" w:eastAsia="zh-TW"/>
        </w:rPr>
        <w:t>?</w:t>
      </w:r>
    </w:p>
    <w:p w14:paraId="7A8AF97F" w14:textId="42519DF6" w:rsidR="007C0939" w:rsidRDefault="00C62708">
      <w:pPr>
        <w:pStyle w:val="Pardfaut"/>
        <w:spacing w:before="0" w:line="240" w:lineRule="auto"/>
        <w:jc w:val="center"/>
        <w:rPr>
          <w:rStyle w:val="Aucun"/>
          <w:rFonts w:ascii="Times Roman" w:eastAsia="Times Roman" w:hAnsi="Times Roman" w:cs="Times Roman"/>
        </w:rPr>
      </w:pPr>
      <w:r>
        <w:rPr>
          <w:rFonts w:ascii="New Caledonia LT Std" w:eastAsia="New Caledonia LT Std" w:hAnsi="New Caledonia LT Std" w:cs="New Caledonia LT Std"/>
          <w:b/>
          <w:bCs/>
          <w:noProof/>
          <w:sz w:val="32"/>
          <w:szCs w:val="32"/>
        </w:rPr>
        <w:drawing>
          <wp:anchor distT="152400" distB="152400" distL="152400" distR="152400" simplePos="0" relativeHeight="251662336" behindDoc="0" locked="0" layoutInCell="1" allowOverlap="1" wp14:anchorId="698A1260" wp14:editId="3DB318A6">
            <wp:simplePos x="0" y="0"/>
            <wp:positionH relativeFrom="margin">
              <wp:posOffset>61383</wp:posOffset>
            </wp:positionH>
            <wp:positionV relativeFrom="line">
              <wp:posOffset>44450</wp:posOffset>
            </wp:positionV>
            <wp:extent cx="2154950" cy="2267270"/>
            <wp:effectExtent l="0" t="0" r="0" b="0"/>
            <wp:wrapThrough wrapText="bothSides" distL="152400" distR="152400">
              <wp:wrapPolygon edited="1">
                <wp:start x="0" y="0"/>
                <wp:lineTo x="0" y="21601"/>
                <wp:lineTo x="21601" y="21601"/>
                <wp:lineTo x="21601" y="0"/>
                <wp:lineTo x="0" y="0"/>
              </wp:wrapPolygon>
            </wp:wrapThrough>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9"/>
                    <a:srcRect t="18665" b="11158"/>
                    <a:stretch>
                      <a:fillRect/>
                    </a:stretch>
                  </pic:blipFill>
                  <pic:spPr>
                    <a:xfrm>
                      <a:off x="0" y="0"/>
                      <a:ext cx="2154950" cy="2267270"/>
                    </a:xfrm>
                    <a:prstGeom prst="rect">
                      <a:avLst/>
                    </a:prstGeom>
                    <a:ln w="12700" cap="flat">
                      <a:noFill/>
                      <a:miter lim="400000"/>
                    </a:ln>
                    <a:effectLst/>
                  </pic:spPr>
                </pic:pic>
              </a:graphicData>
            </a:graphic>
          </wp:anchor>
        </w:drawing>
      </w:r>
    </w:p>
    <w:p w14:paraId="40927792" w14:textId="77777777" w:rsidR="007C0939" w:rsidRDefault="007C0939">
      <w:pPr>
        <w:pStyle w:val="Pardfaut"/>
        <w:spacing w:before="0" w:line="240" w:lineRule="auto"/>
        <w:rPr>
          <w:rStyle w:val="Aucun"/>
          <w:rFonts w:ascii="Times Roman" w:eastAsia="Times Roman" w:hAnsi="Times Roman" w:cs="Times Roman"/>
        </w:rPr>
      </w:pPr>
    </w:p>
    <w:p w14:paraId="4E01EE3C" w14:textId="77777777" w:rsidR="007C0939" w:rsidRPr="0054348A" w:rsidRDefault="00000000" w:rsidP="00C62708">
      <w:pPr>
        <w:pStyle w:val="Pardfaut"/>
        <w:spacing w:before="0" w:line="240" w:lineRule="auto"/>
        <w:jc w:val="both"/>
        <w:rPr>
          <w:rStyle w:val="Aucun"/>
          <w:rFonts w:ascii="Avenir Book" w:eastAsia="Times Roman" w:hAnsi="Avenir Book" w:cs="Times Roman"/>
          <w:sz w:val="20"/>
          <w:szCs w:val="20"/>
        </w:rPr>
      </w:pPr>
      <w:r w:rsidRPr="0054348A">
        <w:rPr>
          <w:rStyle w:val="Aucun"/>
          <w:rFonts w:ascii="Avenir Book" w:hAnsi="Avenir Book"/>
          <w:sz w:val="20"/>
          <w:szCs w:val="20"/>
        </w:rPr>
        <w:t>Un coffret avec les 233 composants du garde-temps, tous les outils nécessaires dont certains ont été spécialement développés pour en faciliter l</w:t>
      </w:r>
      <w:r w:rsidRPr="0054348A">
        <w:rPr>
          <w:rStyle w:val="Aucun"/>
          <w:rFonts w:ascii="Avenir Book" w:hAnsi="Avenir Book"/>
          <w:sz w:val="20"/>
          <w:szCs w:val="20"/>
          <w:rtl/>
        </w:rPr>
        <w:t>’</w:t>
      </w:r>
      <w:r w:rsidRPr="0054348A">
        <w:rPr>
          <w:rStyle w:val="Aucun"/>
          <w:rFonts w:ascii="Avenir Book" w:hAnsi="Avenir Book"/>
          <w:sz w:val="20"/>
          <w:szCs w:val="20"/>
        </w:rPr>
        <w:t>usage par les non-initiés et un beau livre pour accompagner l</w:t>
      </w:r>
      <w:r w:rsidRPr="0054348A">
        <w:rPr>
          <w:rStyle w:val="Aucun"/>
          <w:rFonts w:ascii="Avenir Book" w:hAnsi="Avenir Book"/>
          <w:sz w:val="20"/>
          <w:szCs w:val="20"/>
          <w:rtl/>
        </w:rPr>
        <w:t>’</w:t>
      </w:r>
      <w:r w:rsidRPr="0054348A">
        <w:rPr>
          <w:rStyle w:val="Aucun"/>
          <w:rFonts w:ascii="Avenir Book" w:hAnsi="Avenir Book"/>
          <w:sz w:val="20"/>
          <w:szCs w:val="20"/>
        </w:rPr>
        <w:t>apprenti horloger dans son parcours de bâtisseur d</w:t>
      </w:r>
      <w:r w:rsidRPr="0054348A">
        <w:rPr>
          <w:rStyle w:val="Aucun"/>
          <w:rFonts w:ascii="Avenir Book" w:hAnsi="Avenir Book"/>
          <w:sz w:val="20"/>
          <w:szCs w:val="20"/>
          <w:rtl/>
        </w:rPr>
        <w:t>’</w:t>
      </w:r>
      <w:r w:rsidRPr="0054348A">
        <w:rPr>
          <w:rStyle w:val="Aucun"/>
          <w:rFonts w:ascii="Avenir Book" w:hAnsi="Avenir Book"/>
          <w:sz w:val="20"/>
          <w:szCs w:val="20"/>
          <w:lang w:val="it-IT"/>
        </w:rPr>
        <w:t xml:space="preserve">un </w:t>
      </w:r>
      <w:proofErr w:type="spellStart"/>
      <w:r w:rsidRPr="0054348A">
        <w:rPr>
          <w:rStyle w:val="Aucun"/>
          <w:rFonts w:ascii="Avenir Book" w:hAnsi="Avenir Book"/>
          <w:sz w:val="20"/>
          <w:szCs w:val="20"/>
          <w:lang w:val="it-IT"/>
        </w:rPr>
        <w:t>pr</w:t>
      </w:r>
      <w:r w:rsidRPr="0054348A">
        <w:rPr>
          <w:rStyle w:val="Aucun"/>
          <w:rFonts w:ascii="Avenir Book" w:hAnsi="Avenir Book"/>
          <w:sz w:val="20"/>
          <w:szCs w:val="20"/>
        </w:rPr>
        <w:t>étexte</w:t>
      </w:r>
      <w:proofErr w:type="spellEnd"/>
      <w:r w:rsidRPr="0054348A">
        <w:rPr>
          <w:rStyle w:val="Aucun"/>
          <w:rFonts w:ascii="Avenir Book" w:hAnsi="Avenir Book"/>
          <w:sz w:val="20"/>
          <w:szCs w:val="20"/>
        </w:rPr>
        <w:t xml:space="preserve"> à mesurer le temps, ou du moins à le comprendre.</w:t>
      </w:r>
    </w:p>
    <w:p w14:paraId="3B1D579A" w14:textId="77777777" w:rsidR="007C0939" w:rsidRPr="0054348A" w:rsidRDefault="007C0939" w:rsidP="00C62708">
      <w:pPr>
        <w:pStyle w:val="Pardfaut"/>
        <w:spacing w:before="0" w:line="240" w:lineRule="auto"/>
        <w:jc w:val="both"/>
        <w:rPr>
          <w:rStyle w:val="Aucun"/>
          <w:rFonts w:ascii="Avenir Book" w:eastAsia="Times Roman" w:hAnsi="Avenir Book" w:cs="Times Roman"/>
          <w:sz w:val="20"/>
          <w:szCs w:val="20"/>
        </w:rPr>
      </w:pPr>
    </w:p>
    <w:p w14:paraId="6FB686AF" w14:textId="77777777" w:rsidR="007C0939" w:rsidRPr="0054348A" w:rsidRDefault="00000000" w:rsidP="00C62708">
      <w:pPr>
        <w:pStyle w:val="Pardfaut"/>
        <w:spacing w:before="0" w:line="240" w:lineRule="auto"/>
        <w:jc w:val="both"/>
        <w:rPr>
          <w:rStyle w:val="Aucun"/>
          <w:rFonts w:ascii="Avenir Book" w:eastAsia="Times Roman" w:hAnsi="Avenir Book" w:cs="Times Roman"/>
          <w:sz w:val="20"/>
          <w:szCs w:val="20"/>
        </w:rPr>
      </w:pPr>
      <w:r w:rsidRPr="0054348A">
        <w:rPr>
          <w:rStyle w:val="Aucun"/>
          <w:rFonts w:ascii="Avenir Book" w:hAnsi="Avenir Book"/>
          <w:sz w:val="20"/>
          <w:szCs w:val="20"/>
        </w:rPr>
        <w:t>Collectionneur incollable, passionné impénitent ou néophyte insatiable, chacun devient pour un moment l</w:t>
      </w:r>
      <w:r w:rsidRPr="0054348A">
        <w:rPr>
          <w:rStyle w:val="Aucun"/>
          <w:rFonts w:ascii="Avenir Book" w:hAnsi="Avenir Book"/>
          <w:sz w:val="20"/>
          <w:szCs w:val="20"/>
          <w:rtl/>
        </w:rPr>
        <w:t>’</w:t>
      </w:r>
      <w:r w:rsidRPr="0054348A">
        <w:rPr>
          <w:rStyle w:val="Aucun"/>
          <w:rFonts w:ascii="Avenir Book" w:hAnsi="Avenir Book"/>
          <w:sz w:val="20"/>
          <w:szCs w:val="20"/>
        </w:rPr>
        <w:t>héritier de disciplines séculaires et voit, enfin, affleurer cette fierté d</w:t>
      </w:r>
      <w:r w:rsidRPr="0054348A">
        <w:rPr>
          <w:rStyle w:val="Aucun"/>
          <w:rFonts w:ascii="Avenir Book" w:hAnsi="Avenir Book"/>
          <w:sz w:val="20"/>
          <w:szCs w:val="20"/>
          <w:rtl/>
        </w:rPr>
        <w:t>’</w:t>
      </w:r>
      <w:r w:rsidRPr="0054348A">
        <w:rPr>
          <w:rStyle w:val="Aucun"/>
          <w:rFonts w:ascii="Avenir Book" w:hAnsi="Avenir Book"/>
          <w:sz w:val="20"/>
          <w:szCs w:val="20"/>
        </w:rPr>
        <w:t>avoir fabriqué de ses mains.</w:t>
      </w:r>
    </w:p>
    <w:p w14:paraId="4859DC50" w14:textId="77777777" w:rsidR="007C0939" w:rsidRDefault="007C0939">
      <w:pPr>
        <w:pStyle w:val="Pardfaut"/>
        <w:spacing w:before="0" w:after="240" w:line="240" w:lineRule="auto"/>
        <w:jc w:val="center"/>
        <w:rPr>
          <w:rStyle w:val="Aucun"/>
          <w:rFonts w:ascii="Times Roman" w:eastAsia="Times Roman" w:hAnsi="Times Roman" w:cs="Times Roman"/>
          <w:color w:val="E2A615"/>
          <w:u w:val="single"/>
        </w:rPr>
      </w:pPr>
    </w:p>
    <w:p w14:paraId="3A65C2C1" w14:textId="77777777" w:rsidR="007C0939" w:rsidRDefault="007C0939">
      <w:pPr>
        <w:pStyle w:val="Pardfaut"/>
        <w:spacing w:before="0" w:after="240" w:line="240" w:lineRule="auto"/>
        <w:jc w:val="center"/>
        <w:rPr>
          <w:rStyle w:val="Aucun"/>
          <w:rFonts w:ascii="Times Roman" w:eastAsia="Times Roman" w:hAnsi="Times Roman" w:cs="Times Roman"/>
          <w:color w:val="E2A615"/>
          <w:u w:val="single"/>
        </w:rPr>
      </w:pPr>
    </w:p>
    <w:p w14:paraId="6CED29D9" w14:textId="6492DA6E" w:rsidR="007C0939" w:rsidRDefault="004666E6">
      <w:pPr>
        <w:pStyle w:val="Pardfaut"/>
        <w:spacing w:before="0" w:after="240" w:line="240" w:lineRule="auto"/>
        <w:jc w:val="center"/>
        <w:rPr>
          <w:rStyle w:val="Aucun"/>
          <w:rFonts w:ascii="New Caledonia LT Std" w:eastAsia="New Caledonia LT Std" w:hAnsi="New Caledonia LT Std" w:cs="New Caledonia LT Std"/>
        </w:rPr>
      </w:pPr>
      <w:r>
        <w:rPr>
          <w:rStyle w:val="Aucun"/>
          <w:rFonts w:ascii="New Caledonia LT Std" w:eastAsia="New Caledonia LT Std" w:hAnsi="New Caledonia LT Std" w:cs="New Caledonia LT Std"/>
          <w:b/>
          <w:bCs/>
          <w:noProof/>
          <w:sz w:val="32"/>
          <w:szCs w:val="32"/>
        </w:rPr>
        <w:lastRenderedPageBreak/>
        <w:drawing>
          <wp:anchor distT="152400" distB="152400" distL="152400" distR="152400" simplePos="0" relativeHeight="251663360" behindDoc="0" locked="0" layoutInCell="1" allowOverlap="1" wp14:anchorId="3C3F2E47" wp14:editId="45B20D94">
            <wp:simplePos x="0" y="0"/>
            <wp:positionH relativeFrom="margin">
              <wp:posOffset>1337310</wp:posOffset>
            </wp:positionH>
            <wp:positionV relativeFrom="line">
              <wp:posOffset>0</wp:posOffset>
            </wp:positionV>
            <wp:extent cx="3420382" cy="2171700"/>
            <wp:effectExtent l="0" t="0" r="0" b="0"/>
            <wp:wrapTopAndBottom distT="152400" distB="15240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rotWithShape="1">
                    <a:blip r:embed="rId10"/>
                    <a:srcRect b="4682"/>
                    <a:stretch/>
                  </pic:blipFill>
                  <pic:spPr bwMode="auto">
                    <a:xfrm>
                      <a:off x="0" y="0"/>
                      <a:ext cx="3420382" cy="2171700"/>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rStyle w:val="Aucun"/>
          <w:rFonts w:ascii="New Caledonia LT Std" w:hAnsi="New Caledonia LT Std"/>
          <w:b/>
          <w:bCs/>
          <w:sz w:val="32"/>
          <w:szCs w:val="32"/>
        </w:rPr>
        <w:t>Le Prix de l'Audace au GPHG 2023</w:t>
      </w:r>
    </w:p>
    <w:p w14:paraId="616B4B76" w14:textId="77777777" w:rsidR="007C0939" w:rsidRDefault="00000000" w:rsidP="004666E6">
      <w:pPr>
        <w:pStyle w:val="Pardfaut"/>
        <w:spacing w:before="0" w:after="240" w:line="240" w:lineRule="auto"/>
        <w:jc w:val="both"/>
        <w:rPr>
          <w:rFonts w:ascii="Avenir" w:eastAsia="Avenir" w:hAnsi="Avenir" w:cs="Avenir"/>
          <w:sz w:val="20"/>
          <w:szCs w:val="20"/>
        </w:rPr>
      </w:pPr>
      <w:r>
        <w:rPr>
          <w:rFonts w:ascii="Avenir" w:hAnsi="Avenir"/>
          <w:sz w:val="20"/>
          <w:szCs w:val="20"/>
        </w:rPr>
        <w:t>Les coffrets Maison Alcée pré</w:t>
      </w:r>
      <w:r w:rsidRPr="00D3185D">
        <w:rPr>
          <w:rFonts w:ascii="Avenir" w:hAnsi="Avenir"/>
          <w:sz w:val="20"/>
          <w:szCs w:val="20"/>
        </w:rPr>
        <w:t xml:space="preserve">sents </w:t>
      </w:r>
      <w:r>
        <w:rPr>
          <w:rFonts w:ascii="Avenir" w:hAnsi="Avenir"/>
          <w:sz w:val="20"/>
          <w:szCs w:val="20"/>
        </w:rPr>
        <w:t xml:space="preserve">à </w:t>
      </w:r>
      <w:r>
        <w:rPr>
          <w:rFonts w:ascii="Avenir" w:hAnsi="Avenir"/>
          <w:sz w:val="20"/>
          <w:szCs w:val="20"/>
          <w:lang w:val="de-DE"/>
        </w:rPr>
        <w:t>la M.A.D de Gen</w:t>
      </w:r>
      <w:r>
        <w:rPr>
          <w:rFonts w:ascii="Avenir" w:hAnsi="Avenir"/>
          <w:sz w:val="20"/>
          <w:szCs w:val="20"/>
          <w:lang w:val="it-IT"/>
        </w:rPr>
        <w:t>è</w:t>
      </w:r>
      <w:proofErr w:type="spellStart"/>
      <w:r>
        <w:rPr>
          <w:rFonts w:ascii="Avenir" w:hAnsi="Avenir"/>
          <w:sz w:val="20"/>
          <w:szCs w:val="20"/>
        </w:rPr>
        <w:t>ve</w:t>
      </w:r>
      <w:proofErr w:type="spellEnd"/>
      <w:r>
        <w:rPr>
          <w:rFonts w:ascii="Avenir" w:hAnsi="Avenir"/>
          <w:sz w:val="20"/>
          <w:szCs w:val="20"/>
        </w:rPr>
        <w:t xml:space="preserve"> ont reçu le prix de l</w:t>
      </w:r>
      <w:r>
        <w:rPr>
          <w:rFonts w:ascii="Avenir" w:hAnsi="Avenir"/>
          <w:sz w:val="20"/>
          <w:szCs w:val="20"/>
          <w:rtl/>
        </w:rPr>
        <w:t>’</w:t>
      </w:r>
      <w:r>
        <w:rPr>
          <w:rFonts w:ascii="Avenir" w:hAnsi="Avenir"/>
          <w:sz w:val="20"/>
          <w:szCs w:val="20"/>
        </w:rPr>
        <w:t>Audace au Grand Prix d</w:t>
      </w:r>
      <w:r>
        <w:rPr>
          <w:rFonts w:ascii="Avenir" w:hAnsi="Avenir"/>
          <w:sz w:val="20"/>
          <w:szCs w:val="20"/>
          <w:rtl/>
        </w:rPr>
        <w:t>’</w:t>
      </w:r>
      <w:r>
        <w:rPr>
          <w:rFonts w:ascii="Avenir" w:hAnsi="Avenir"/>
          <w:sz w:val="20"/>
          <w:szCs w:val="20"/>
          <w:lang w:val="nl-NL"/>
        </w:rPr>
        <w:t>Horlogerie de Gen</w:t>
      </w:r>
      <w:r>
        <w:rPr>
          <w:rFonts w:ascii="Avenir" w:hAnsi="Avenir"/>
          <w:sz w:val="20"/>
          <w:szCs w:val="20"/>
          <w:lang w:val="it-IT"/>
        </w:rPr>
        <w:t>è</w:t>
      </w:r>
      <w:proofErr w:type="spellStart"/>
      <w:r>
        <w:rPr>
          <w:rFonts w:ascii="Avenir" w:hAnsi="Avenir"/>
          <w:sz w:val="20"/>
          <w:szCs w:val="20"/>
        </w:rPr>
        <w:t>ve</w:t>
      </w:r>
      <w:proofErr w:type="spellEnd"/>
      <w:r>
        <w:rPr>
          <w:rFonts w:ascii="Avenir" w:hAnsi="Avenir"/>
          <w:sz w:val="20"/>
          <w:szCs w:val="20"/>
        </w:rPr>
        <w:t xml:space="preserve"> en 2023. </w:t>
      </w:r>
    </w:p>
    <w:p w14:paraId="6C3AE1C7" w14:textId="77777777" w:rsidR="007C0939" w:rsidRDefault="00000000" w:rsidP="004666E6">
      <w:pPr>
        <w:pStyle w:val="Pardfaut"/>
        <w:spacing w:before="0" w:after="240" w:line="240" w:lineRule="auto"/>
        <w:jc w:val="both"/>
        <w:rPr>
          <w:rFonts w:ascii="Avenir" w:eastAsia="Avenir" w:hAnsi="Avenir" w:cs="Avenir"/>
          <w:sz w:val="20"/>
          <w:szCs w:val="20"/>
        </w:rPr>
      </w:pPr>
      <w:r>
        <w:rPr>
          <w:rFonts w:ascii="Avenir" w:hAnsi="Avenir"/>
          <w:sz w:val="20"/>
          <w:szCs w:val="20"/>
        </w:rPr>
        <w:t xml:space="preserve">Ce prix reçu est un honneur pour notre jeune Maison. Il vient mettre en </w:t>
      </w:r>
      <w:proofErr w:type="spellStart"/>
      <w:r>
        <w:rPr>
          <w:rFonts w:ascii="Avenir" w:hAnsi="Avenir"/>
          <w:sz w:val="20"/>
          <w:szCs w:val="20"/>
        </w:rPr>
        <w:t>lumi</w:t>
      </w:r>
      <w:proofErr w:type="spellEnd"/>
      <w:r>
        <w:rPr>
          <w:rFonts w:ascii="Avenir" w:hAnsi="Avenir"/>
          <w:sz w:val="20"/>
          <w:szCs w:val="20"/>
          <w:lang w:val="it-IT"/>
        </w:rPr>
        <w:t>è</w:t>
      </w:r>
      <w:r>
        <w:rPr>
          <w:rFonts w:ascii="Avenir" w:hAnsi="Avenir"/>
          <w:sz w:val="20"/>
          <w:szCs w:val="20"/>
        </w:rPr>
        <w:t>re l</w:t>
      </w:r>
      <w:r>
        <w:rPr>
          <w:rFonts w:ascii="Avenir" w:hAnsi="Avenir"/>
          <w:sz w:val="20"/>
          <w:szCs w:val="20"/>
          <w:rtl/>
        </w:rPr>
        <w:t>’</w:t>
      </w:r>
      <w:r w:rsidRPr="00D3185D">
        <w:rPr>
          <w:rFonts w:ascii="Avenir" w:hAnsi="Avenir"/>
          <w:sz w:val="20"/>
          <w:szCs w:val="20"/>
        </w:rPr>
        <w:t>exp</w:t>
      </w:r>
      <w:r>
        <w:rPr>
          <w:rFonts w:ascii="Avenir" w:hAnsi="Avenir"/>
          <w:sz w:val="20"/>
          <w:szCs w:val="20"/>
        </w:rPr>
        <w:t>é</w:t>
      </w:r>
      <w:proofErr w:type="spellStart"/>
      <w:r>
        <w:rPr>
          <w:rFonts w:ascii="Avenir" w:hAnsi="Avenir"/>
          <w:sz w:val="20"/>
          <w:szCs w:val="20"/>
          <w:lang w:val="nl-NL"/>
        </w:rPr>
        <w:t>rience</w:t>
      </w:r>
      <w:proofErr w:type="spellEnd"/>
      <w:r>
        <w:rPr>
          <w:rFonts w:ascii="Avenir" w:hAnsi="Avenir"/>
          <w:sz w:val="20"/>
          <w:szCs w:val="20"/>
          <w:lang w:val="nl-NL"/>
        </w:rPr>
        <w:t xml:space="preserve"> </w:t>
      </w:r>
      <w:proofErr w:type="spellStart"/>
      <w:r>
        <w:rPr>
          <w:rFonts w:ascii="Avenir" w:hAnsi="Avenir"/>
          <w:sz w:val="20"/>
          <w:szCs w:val="20"/>
          <w:lang w:val="nl-NL"/>
        </w:rPr>
        <w:t>horlog</w:t>
      </w:r>
      <w:proofErr w:type="spellEnd"/>
      <w:r>
        <w:rPr>
          <w:rFonts w:ascii="Avenir" w:hAnsi="Avenir"/>
          <w:sz w:val="20"/>
          <w:szCs w:val="20"/>
          <w:lang w:val="it-IT"/>
        </w:rPr>
        <w:t>è</w:t>
      </w:r>
      <w:r>
        <w:rPr>
          <w:rFonts w:ascii="Avenir" w:hAnsi="Avenir"/>
          <w:sz w:val="20"/>
          <w:szCs w:val="20"/>
        </w:rPr>
        <w:t>re Maison Alcée avec délicatesse et passion.</w:t>
      </w:r>
    </w:p>
    <w:p w14:paraId="3B0715C9" w14:textId="77777777" w:rsidR="00166EDE" w:rsidRDefault="00166EDE">
      <w:pPr>
        <w:pStyle w:val="Pardfaut"/>
        <w:spacing w:before="0" w:after="240" w:line="240" w:lineRule="auto"/>
        <w:jc w:val="both"/>
        <w:rPr>
          <w:rStyle w:val="Aucun"/>
          <w:rFonts w:ascii="Avenir" w:eastAsia="Avenir" w:hAnsi="Avenir" w:cs="Avenir"/>
        </w:rPr>
      </w:pPr>
    </w:p>
    <w:p w14:paraId="262EECF1" w14:textId="4B328A32" w:rsidR="007C0939" w:rsidRDefault="00955BD2">
      <w:pPr>
        <w:pStyle w:val="Pardfaut"/>
        <w:spacing w:before="0" w:line="240" w:lineRule="auto"/>
        <w:jc w:val="center"/>
        <w:rPr>
          <w:rStyle w:val="Aucun"/>
          <w:rFonts w:ascii="Times Roman" w:eastAsia="Times Roman" w:hAnsi="Times Roman" w:cs="Times Roman"/>
        </w:rPr>
      </w:pPr>
      <w:r>
        <w:rPr>
          <w:rStyle w:val="Aucun"/>
          <w:rFonts w:ascii="New Caledonia LT Std" w:eastAsia="New Caledonia LT Std" w:hAnsi="New Caledonia LT Std" w:cs="New Caledonia LT Std"/>
          <w:b/>
          <w:bCs/>
          <w:noProof/>
          <w:sz w:val="32"/>
          <w:szCs w:val="32"/>
        </w:rPr>
        <w:drawing>
          <wp:anchor distT="152400" distB="152400" distL="152400" distR="152400" simplePos="0" relativeHeight="251664384" behindDoc="0" locked="0" layoutInCell="1" allowOverlap="1" wp14:anchorId="34CF53E3" wp14:editId="71923E1F">
            <wp:simplePos x="0" y="0"/>
            <wp:positionH relativeFrom="margin">
              <wp:posOffset>3542665</wp:posOffset>
            </wp:positionH>
            <wp:positionV relativeFrom="line">
              <wp:posOffset>105410</wp:posOffset>
            </wp:positionV>
            <wp:extent cx="2710292" cy="1875370"/>
            <wp:effectExtent l="0" t="0" r="0" b="0"/>
            <wp:wrapThrough wrapText="bothSides" distL="152400" distR="152400">
              <wp:wrapPolygon edited="1">
                <wp:start x="0" y="0"/>
                <wp:lineTo x="0" y="21598"/>
                <wp:lineTo x="21600" y="21598"/>
                <wp:lineTo x="21600" y="0"/>
                <wp:lineTo x="0" y="0"/>
              </wp:wrapPolygon>
            </wp:wrapThrough>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11"/>
                    <a:srcRect l="1923" t="45050" r="1923" b="10605"/>
                    <a:stretch>
                      <a:fillRect/>
                    </a:stretch>
                  </pic:blipFill>
                  <pic:spPr>
                    <a:xfrm>
                      <a:off x="0" y="0"/>
                      <a:ext cx="2710292" cy="1875370"/>
                    </a:xfrm>
                    <a:prstGeom prst="rect">
                      <a:avLst/>
                    </a:prstGeom>
                    <a:ln w="12700" cap="flat">
                      <a:noFill/>
                      <a:miter lim="400000"/>
                    </a:ln>
                    <a:effectLst/>
                  </pic:spPr>
                </pic:pic>
              </a:graphicData>
            </a:graphic>
          </wp:anchor>
        </w:drawing>
      </w:r>
      <w:r>
        <w:rPr>
          <w:rStyle w:val="Aucun"/>
          <w:rFonts w:ascii="New Caledonia LT Std" w:hAnsi="New Caledonia LT Std"/>
          <w:b/>
          <w:bCs/>
          <w:sz w:val="32"/>
          <w:szCs w:val="32"/>
        </w:rPr>
        <w:t xml:space="preserve">Aujourd'hui, Maison Alcée s'associe à </w:t>
      </w:r>
      <w:r w:rsidRPr="00D3185D">
        <w:rPr>
          <w:rStyle w:val="Aucun"/>
          <w:rFonts w:ascii="New Caledonia LT Std" w:hAnsi="New Caledonia LT Std"/>
          <w:b/>
          <w:bCs/>
          <w:sz w:val="32"/>
          <w:szCs w:val="32"/>
        </w:rPr>
        <w:t xml:space="preserve">la M.A.D </w:t>
      </w:r>
      <w:proofErr w:type="spellStart"/>
      <w:r w:rsidRPr="00D3185D">
        <w:rPr>
          <w:rStyle w:val="Aucun"/>
          <w:rFonts w:ascii="New Caledonia LT Std" w:hAnsi="New Caledonia LT Std"/>
          <w:b/>
          <w:bCs/>
          <w:sz w:val="32"/>
          <w:szCs w:val="32"/>
        </w:rPr>
        <w:t>Gallery</w:t>
      </w:r>
      <w:proofErr w:type="spellEnd"/>
      <w:r w:rsidRPr="00D3185D">
        <w:rPr>
          <w:rStyle w:val="Aucun"/>
          <w:rFonts w:ascii="New Caledonia LT Std" w:hAnsi="New Caledonia LT Std"/>
          <w:b/>
          <w:bCs/>
          <w:sz w:val="32"/>
          <w:szCs w:val="32"/>
        </w:rPr>
        <w:t xml:space="preserve"> de </w:t>
      </w:r>
      <w:proofErr w:type="spellStart"/>
      <w:r w:rsidRPr="00D3185D">
        <w:rPr>
          <w:rStyle w:val="Aucun"/>
          <w:rFonts w:ascii="New Caledonia LT Std" w:hAnsi="New Caledonia LT Std"/>
          <w:b/>
          <w:bCs/>
          <w:sz w:val="32"/>
          <w:szCs w:val="32"/>
        </w:rPr>
        <w:t>Gen</w:t>
      </w:r>
      <w:proofErr w:type="spellEnd"/>
      <w:r>
        <w:rPr>
          <w:rStyle w:val="Aucun"/>
          <w:rFonts w:ascii="New Caledonia LT Std" w:hAnsi="New Caledonia LT Std"/>
          <w:b/>
          <w:bCs/>
          <w:sz w:val="32"/>
          <w:szCs w:val="32"/>
          <w:lang w:val="it-IT"/>
        </w:rPr>
        <w:t>è</w:t>
      </w:r>
      <w:proofErr w:type="spellStart"/>
      <w:r>
        <w:rPr>
          <w:rStyle w:val="Aucun"/>
          <w:rFonts w:ascii="New Caledonia LT Std" w:hAnsi="New Caledonia LT Std"/>
          <w:b/>
          <w:bCs/>
          <w:sz w:val="32"/>
          <w:szCs w:val="32"/>
        </w:rPr>
        <w:t>ve</w:t>
      </w:r>
      <w:proofErr w:type="spellEnd"/>
    </w:p>
    <w:p w14:paraId="714490B2" w14:textId="77777777" w:rsidR="007C0939" w:rsidRDefault="007C0939">
      <w:pPr>
        <w:pStyle w:val="Pardfaut"/>
        <w:spacing w:before="0" w:line="240" w:lineRule="auto"/>
        <w:rPr>
          <w:rFonts w:ascii="Times Roman" w:eastAsia="Times Roman" w:hAnsi="Times Roman" w:cs="Times Roman"/>
        </w:rPr>
      </w:pPr>
    </w:p>
    <w:p w14:paraId="6E6FF0E0" w14:textId="77777777" w:rsidR="007C0939" w:rsidRDefault="007C0939">
      <w:pPr>
        <w:pStyle w:val="Pardfaut"/>
        <w:spacing w:before="0" w:line="240" w:lineRule="auto"/>
        <w:rPr>
          <w:rFonts w:ascii="Avenir" w:eastAsia="Avenir" w:hAnsi="Avenir" w:cs="Avenir"/>
          <w:sz w:val="20"/>
          <w:szCs w:val="20"/>
        </w:rPr>
      </w:pPr>
    </w:p>
    <w:p w14:paraId="4D14AE9E" w14:textId="77777777" w:rsidR="007C0939" w:rsidRDefault="00000000" w:rsidP="00C62708">
      <w:pPr>
        <w:pStyle w:val="Pardfaut"/>
        <w:spacing w:before="0" w:line="240" w:lineRule="auto"/>
        <w:jc w:val="both"/>
        <w:rPr>
          <w:rFonts w:ascii="Avenir" w:eastAsia="Avenir" w:hAnsi="Avenir" w:cs="Avenir"/>
          <w:sz w:val="20"/>
          <w:szCs w:val="20"/>
        </w:rPr>
      </w:pPr>
      <w:r>
        <w:rPr>
          <w:rFonts w:ascii="Avenir" w:hAnsi="Avenir"/>
          <w:sz w:val="20"/>
          <w:szCs w:val="20"/>
        </w:rPr>
        <w:t>Une union o</w:t>
      </w:r>
      <w:r>
        <w:rPr>
          <w:rFonts w:ascii="Avenir" w:hAnsi="Avenir"/>
          <w:sz w:val="20"/>
          <w:szCs w:val="20"/>
          <w:lang w:val="it-IT"/>
        </w:rPr>
        <w:t xml:space="preserve">ù </w:t>
      </w:r>
      <w:r>
        <w:rPr>
          <w:rFonts w:ascii="Avenir" w:hAnsi="Avenir"/>
          <w:sz w:val="20"/>
          <w:szCs w:val="20"/>
        </w:rPr>
        <w:t xml:space="preserve">la </w:t>
      </w:r>
      <w:proofErr w:type="spellStart"/>
      <w:r>
        <w:rPr>
          <w:rFonts w:ascii="Avenir" w:hAnsi="Avenir"/>
          <w:sz w:val="20"/>
          <w:szCs w:val="20"/>
        </w:rPr>
        <w:t>cré</w:t>
      </w:r>
      <w:r>
        <w:rPr>
          <w:rFonts w:ascii="Avenir" w:hAnsi="Avenir"/>
          <w:sz w:val="20"/>
          <w:szCs w:val="20"/>
          <w:lang w:val="it-IT"/>
        </w:rPr>
        <w:t>ativit</w:t>
      </w:r>
      <w:proofErr w:type="spellEnd"/>
      <w:r>
        <w:rPr>
          <w:rFonts w:ascii="Avenir" w:hAnsi="Avenir"/>
          <w:sz w:val="20"/>
          <w:szCs w:val="20"/>
        </w:rPr>
        <w:t>é, l'enfance et la joie se rencontrent pour offrir une expé</w:t>
      </w:r>
      <w:proofErr w:type="spellStart"/>
      <w:r>
        <w:rPr>
          <w:rFonts w:ascii="Avenir" w:hAnsi="Avenir"/>
          <w:sz w:val="20"/>
          <w:szCs w:val="20"/>
          <w:lang w:val="nl-NL"/>
        </w:rPr>
        <w:t>rience</w:t>
      </w:r>
      <w:proofErr w:type="spellEnd"/>
      <w:r>
        <w:rPr>
          <w:rFonts w:ascii="Avenir" w:hAnsi="Avenir"/>
          <w:sz w:val="20"/>
          <w:szCs w:val="20"/>
          <w:lang w:val="nl-NL"/>
        </w:rPr>
        <w:t xml:space="preserve"> </w:t>
      </w:r>
      <w:proofErr w:type="spellStart"/>
      <w:r>
        <w:rPr>
          <w:rFonts w:ascii="Avenir" w:hAnsi="Avenir"/>
          <w:sz w:val="20"/>
          <w:szCs w:val="20"/>
          <w:lang w:val="nl-NL"/>
        </w:rPr>
        <w:t>horlog</w:t>
      </w:r>
      <w:proofErr w:type="spellEnd"/>
      <w:r>
        <w:rPr>
          <w:rFonts w:ascii="Avenir" w:hAnsi="Avenir"/>
          <w:sz w:val="20"/>
          <w:szCs w:val="20"/>
          <w:lang w:val="it-IT"/>
        </w:rPr>
        <w:t>è</w:t>
      </w:r>
      <w:r>
        <w:rPr>
          <w:rFonts w:ascii="Avenir" w:hAnsi="Avenir"/>
          <w:sz w:val="20"/>
          <w:szCs w:val="20"/>
        </w:rPr>
        <w:t>re unique.</w:t>
      </w:r>
    </w:p>
    <w:p w14:paraId="2D7BC542" w14:textId="77777777" w:rsidR="007C0939" w:rsidRDefault="007C0939" w:rsidP="00C62708">
      <w:pPr>
        <w:pStyle w:val="Pardfaut"/>
        <w:spacing w:before="0" w:line="240" w:lineRule="auto"/>
        <w:jc w:val="both"/>
        <w:rPr>
          <w:rFonts w:ascii="Avenir" w:eastAsia="Avenir" w:hAnsi="Avenir" w:cs="Avenir"/>
          <w:sz w:val="20"/>
          <w:szCs w:val="20"/>
        </w:rPr>
      </w:pPr>
    </w:p>
    <w:p w14:paraId="004B3100" w14:textId="77777777" w:rsidR="007C0939" w:rsidRDefault="00000000" w:rsidP="00C62708">
      <w:pPr>
        <w:pStyle w:val="Pardfaut"/>
        <w:spacing w:before="0" w:line="240" w:lineRule="auto"/>
        <w:jc w:val="both"/>
        <w:rPr>
          <w:rFonts w:ascii="Avenir" w:eastAsia="Avenir" w:hAnsi="Avenir" w:cs="Avenir"/>
          <w:sz w:val="20"/>
          <w:szCs w:val="20"/>
        </w:rPr>
      </w:pPr>
      <w:r>
        <w:rPr>
          <w:rFonts w:ascii="Avenir" w:hAnsi="Avenir"/>
          <w:sz w:val="20"/>
          <w:szCs w:val="20"/>
        </w:rPr>
        <w:t xml:space="preserve">Nous sommes honorés de faire partie de la famille de la M.A.D </w:t>
      </w:r>
      <w:proofErr w:type="spellStart"/>
      <w:r>
        <w:rPr>
          <w:rFonts w:ascii="Avenir" w:hAnsi="Avenir"/>
          <w:sz w:val="20"/>
          <w:szCs w:val="20"/>
        </w:rPr>
        <w:t>Gallery</w:t>
      </w:r>
      <w:proofErr w:type="spellEnd"/>
      <w:r>
        <w:rPr>
          <w:rFonts w:ascii="Avenir" w:hAnsi="Avenir"/>
          <w:sz w:val="20"/>
          <w:szCs w:val="20"/>
        </w:rPr>
        <w:t xml:space="preserve"> et d’être acceptés par le gé</w:t>
      </w:r>
      <w:r w:rsidRPr="00D3185D">
        <w:rPr>
          <w:rFonts w:ascii="Avenir" w:hAnsi="Avenir"/>
          <w:sz w:val="20"/>
          <w:szCs w:val="20"/>
        </w:rPr>
        <w:t>nie MB&amp;F.</w:t>
      </w:r>
    </w:p>
    <w:p w14:paraId="5FA36D11" w14:textId="77777777" w:rsidR="007C0939" w:rsidRDefault="00000000" w:rsidP="00C62708">
      <w:pPr>
        <w:pStyle w:val="Pardfaut"/>
        <w:spacing w:before="0" w:line="240" w:lineRule="auto"/>
        <w:jc w:val="both"/>
        <w:rPr>
          <w:rFonts w:ascii="Avenir" w:eastAsia="Avenir" w:hAnsi="Avenir" w:cs="Avenir"/>
          <w:sz w:val="20"/>
          <w:szCs w:val="20"/>
        </w:rPr>
      </w:pPr>
      <w:r>
        <w:rPr>
          <w:rFonts w:ascii="Avenir" w:hAnsi="Avenir"/>
          <w:sz w:val="20"/>
          <w:szCs w:val="20"/>
        </w:rPr>
        <w:t>Nous sommes impatients de partager cette aventure extraordinaire avec vous tous !</w:t>
      </w:r>
    </w:p>
    <w:p w14:paraId="4ED76B5E" w14:textId="77777777" w:rsidR="007C0939" w:rsidRDefault="007C0939" w:rsidP="004666E6">
      <w:pPr>
        <w:pStyle w:val="Pardfaut"/>
        <w:spacing w:before="0" w:line="240" w:lineRule="auto"/>
        <w:rPr>
          <w:rFonts w:ascii="Times Roman" w:eastAsia="Times Roman" w:hAnsi="Times Roman" w:cs="Times Roman"/>
          <w:b/>
          <w:bCs/>
          <w:sz w:val="32"/>
          <w:szCs w:val="32"/>
        </w:rPr>
      </w:pPr>
    </w:p>
    <w:p w14:paraId="393ED0A3" w14:textId="77777777" w:rsidR="007C0939" w:rsidRDefault="007C0939">
      <w:pPr>
        <w:pStyle w:val="Pardfaut"/>
        <w:spacing w:before="0" w:line="240" w:lineRule="auto"/>
        <w:jc w:val="center"/>
        <w:rPr>
          <w:rFonts w:ascii="Times Roman" w:eastAsia="Times Roman" w:hAnsi="Times Roman" w:cs="Times Roman"/>
          <w:b/>
          <w:bCs/>
          <w:sz w:val="32"/>
          <w:szCs w:val="32"/>
        </w:rPr>
      </w:pPr>
    </w:p>
    <w:p w14:paraId="726ADF53" w14:textId="77777777" w:rsidR="00166EDE" w:rsidRDefault="00166EDE">
      <w:pPr>
        <w:pStyle w:val="Pardfaut"/>
        <w:spacing w:before="0" w:line="240" w:lineRule="auto"/>
        <w:jc w:val="center"/>
        <w:rPr>
          <w:rFonts w:ascii="Times Roman" w:eastAsia="Times Roman" w:hAnsi="Times Roman" w:cs="Times Roman"/>
          <w:b/>
          <w:bCs/>
          <w:sz w:val="32"/>
          <w:szCs w:val="32"/>
        </w:rPr>
      </w:pPr>
    </w:p>
    <w:p w14:paraId="43561BF7" w14:textId="77777777" w:rsidR="00C62708" w:rsidRDefault="00166EDE">
      <w:pPr>
        <w:pStyle w:val="Pardfaut"/>
        <w:spacing w:before="0" w:line="240" w:lineRule="auto"/>
        <w:jc w:val="center"/>
        <w:rPr>
          <w:rStyle w:val="Aucun"/>
          <w:rFonts w:ascii="New Caledonia LT Std" w:hAnsi="New Caledonia LT Std"/>
          <w:b/>
          <w:bCs/>
          <w:sz w:val="32"/>
          <w:szCs w:val="32"/>
        </w:rPr>
      </w:pPr>
      <w:r>
        <w:rPr>
          <w:rFonts w:ascii="Times Roman" w:eastAsia="Times Roman" w:hAnsi="Times Roman" w:cs="Times Roman"/>
          <w:b/>
          <w:bCs/>
          <w:noProof/>
          <w:sz w:val="32"/>
          <w:szCs w:val="32"/>
        </w:rPr>
        <w:drawing>
          <wp:anchor distT="152400" distB="152400" distL="152400" distR="152400" simplePos="0" relativeHeight="251665408" behindDoc="0" locked="0" layoutInCell="1" allowOverlap="1" wp14:anchorId="603A0003" wp14:editId="2BD4D409">
            <wp:simplePos x="0" y="0"/>
            <wp:positionH relativeFrom="margin">
              <wp:posOffset>-5715</wp:posOffset>
            </wp:positionH>
            <wp:positionV relativeFrom="line">
              <wp:posOffset>133350</wp:posOffset>
            </wp:positionV>
            <wp:extent cx="2774162" cy="1947024"/>
            <wp:effectExtent l="0" t="0" r="0" b="0"/>
            <wp:wrapThrough wrapText="bothSides" distL="152400" distR="152400">
              <wp:wrapPolygon edited="1">
                <wp:start x="0" y="0"/>
                <wp:lineTo x="0" y="21600"/>
                <wp:lineTo x="21600" y="21600"/>
                <wp:lineTo x="21600" y="0"/>
                <wp:lineTo x="0" y="0"/>
              </wp:wrapPolygon>
            </wp:wrapThrough>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12"/>
                    <a:srcRect t="43411" b="9810"/>
                    <a:stretch>
                      <a:fillRect/>
                    </a:stretch>
                  </pic:blipFill>
                  <pic:spPr>
                    <a:xfrm>
                      <a:off x="0" y="0"/>
                      <a:ext cx="2774162" cy="1947024"/>
                    </a:xfrm>
                    <a:prstGeom prst="rect">
                      <a:avLst/>
                    </a:prstGeom>
                    <a:ln w="12700" cap="flat">
                      <a:noFill/>
                      <a:miter lim="400000"/>
                    </a:ln>
                    <a:effectLst/>
                  </pic:spPr>
                </pic:pic>
              </a:graphicData>
            </a:graphic>
          </wp:anchor>
        </w:drawing>
      </w:r>
      <w:r>
        <w:rPr>
          <w:rStyle w:val="Aucun"/>
          <w:rFonts w:ascii="New Caledonia LT Std" w:hAnsi="New Caledonia LT Std"/>
          <w:b/>
          <w:bCs/>
          <w:sz w:val="32"/>
          <w:szCs w:val="32"/>
        </w:rPr>
        <w:t>Une expé</w:t>
      </w:r>
      <w:proofErr w:type="spellStart"/>
      <w:r>
        <w:rPr>
          <w:rStyle w:val="Aucun"/>
          <w:rFonts w:ascii="New Caledonia LT Std" w:hAnsi="New Caledonia LT Std"/>
          <w:b/>
          <w:bCs/>
          <w:sz w:val="32"/>
          <w:szCs w:val="32"/>
          <w:lang w:val="nl-NL"/>
        </w:rPr>
        <w:t>rience</w:t>
      </w:r>
      <w:proofErr w:type="spellEnd"/>
      <w:r>
        <w:rPr>
          <w:rStyle w:val="Aucun"/>
          <w:rFonts w:ascii="New Caledonia LT Std" w:hAnsi="New Caledonia LT Std"/>
          <w:b/>
          <w:bCs/>
          <w:sz w:val="32"/>
          <w:szCs w:val="32"/>
          <w:lang w:val="nl-NL"/>
        </w:rPr>
        <w:t xml:space="preserve"> </w:t>
      </w:r>
      <w:proofErr w:type="spellStart"/>
      <w:r>
        <w:rPr>
          <w:rStyle w:val="Aucun"/>
          <w:rFonts w:ascii="New Caledonia LT Std" w:hAnsi="New Caledonia LT Std"/>
          <w:b/>
          <w:bCs/>
          <w:sz w:val="32"/>
          <w:szCs w:val="32"/>
          <w:lang w:val="nl-NL"/>
        </w:rPr>
        <w:t>horlog</w:t>
      </w:r>
      <w:proofErr w:type="spellEnd"/>
      <w:r>
        <w:rPr>
          <w:rStyle w:val="Aucun"/>
          <w:rFonts w:ascii="New Caledonia LT Std" w:hAnsi="New Caledonia LT Std"/>
          <w:b/>
          <w:bCs/>
          <w:sz w:val="32"/>
          <w:szCs w:val="32"/>
          <w:lang w:val="it-IT"/>
        </w:rPr>
        <w:t>è</w:t>
      </w:r>
      <w:r>
        <w:rPr>
          <w:rStyle w:val="Aucun"/>
          <w:rFonts w:ascii="New Caledonia LT Std" w:hAnsi="New Caledonia LT Std"/>
          <w:b/>
          <w:bCs/>
          <w:sz w:val="32"/>
          <w:szCs w:val="32"/>
        </w:rPr>
        <w:t>re</w:t>
      </w:r>
    </w:p>
    <w:p w14:paraId="39D6CEBD" w14:textId="12182528" w:rsidR="007C0939" w:rsidRDefault="00166EDE">
      <w:pPr>
        <w:pStyle w:val="Pardfaut"/>
        <w:spacing w:before="0" w:line="240" w:lineRule="auto"/>
        <w:jc w:val="center"/>
        <w:rPr>
          <w:rStyle w:val="Aucun"/>
          <w:rFonts w:ascii="Times Roman" w:eastAsia="Times Roman" w:hAnsi="Times Roman" w:cs="Times Roman"/>
        </w:rPr>
      </w:pPr>
      <w:proofErr w:type="gramStart"/>
      <w:r>
        <w:rPr>
          <w:rStyle w:val="Aucun"/>
          <w:rFonts w:ascii="New Caledonia LT Std" w:hAnsi="New Caledonia LT Std"/>
          <w:b/>
          <w:bCs/>
          <w:sz w:val="32"/>
          <w:szCs w:val="32"/>
        </w:rPr>
        <w:t>sans</w:t>
      </w:r>
      <w:proofErr w:type="gramEnd"/>
      <w:r>
        <w:rPr>
          <w:rStyle w:val="Aucun"/>
          <w:rFonts w:ascii="New Caledonia LT Std" w:hAnsi="New Caledonia LT Std"/>
          <w:b/>
          <w:bCs/>
          <w:sz w:val="32"/>
          <w:szCs w:val="32"/>
        </w:rPr>
        <w:t xml:space="preserve"> précédent</w:t>
      </w:r>
    </w:p>
    <w:p w14:paraId="00C5F41E" w14:textId="77777777" w:rsidR="007C0939" w:rsidRDefault="007C0939">
      <w:pPr>
        <w:pStyle w:val="Pardfaut"/>
        <w:spacing w:before="0" w:line="240" w:lineRule="auto"/>
        <w:rPr>
          <w:rStyle w:val="Aucun"/>
          <w:rFonts w:ascii="Times Roman" w:eastAsia="Times Roman" w:hAnsi="Times Roman" w:cs="Times Roman"/>
        </w:rPr>
      </w:pPr>
    </w:p>
    <w:p w14:paraId="4532D301" w14:textId="77777777" w:rsidR="007C0939" w:rsidRDefault="007C0939">
      <w:pPr>
        <w:pStyle w:val="Pardfaut"/>
        <w:spacing w:before="0" w:line="240" w:lineRule="auto"/>
        <w:rPr>
          <w:rFonts w:ascii="Times Roman" w:eastAsia="Times Roman" w:hAnsi="Times Roman" w:cs="Times Roman"/>
        </w:rPr>
      </w:pPr>
    </w:p>
    <w:p w14:paraId="22432CA3" w14:textId="77777777" w:rsidR="007C0939" w:rsidRDefault="00000000">
      <w:pPr>
        <w:pStyle w:val="Pardfaut"/>
        <w:spacing w:before="0" w:line="240" w:lineRule="auto"/>
        <w:jc w:val="both"/>
        <w:rPr>
          <w:rFonts w:ascii="Avenir" w:eastAsia="Avenir" w:hAnsi="Avenir" w:cs="Avenir"/>
          <w:sz w:val="20"/>
          <w:szCs w:val="20"/>
        </w:rPr>
      </w:pPr>
      <w:r>
        <w:rPr>
          <w:rFonts w:ascii="Avenir" w:hAnsi="Avenir"/>
          <w:sz w:val="20"/>
          <w:szCs w:val="20"/>
        </w:rPr>
        <w:t xml:space="preserve">Cette collaboration entre Maison Alcée et la M.A.D </w:t>
      </w:r>
      <w:proofErr w:type="spellStart"/>
      <w:r>
        <w:rPr>
          <w:rFonts w:ascii="Avenir" w:hAnsi="Avenir"/>
          <w:sz w:val="20"/>
          <w:szCs w:val="20"/>
        </w:rPr>
        <w:t>Gallery</w:t>
      </w:r>
      <w:proofErr w:type="spellEnd"/>
      <w:r>
        <w:rPr>
          <w:rFonts w:ascii="Avenir" w:hAnsi="Avenir"/>
          <w:sz w:val="20"/>
          <w:szCs w:val="20"/>
        </w:rPr>
        <w:t xml:space="preserve"> de </w:t>
      </w:r>
      <w:proofErr w:type="spellStart"/>
      <w:r>
        <w:rPr>
          <w:rFonts w:ascii="Avenir" w:hAnsi="Avenir"/>
          <w:sz w:val="20"/>
          <w:szCs w:val="20"/>
        </w:rPr>
        <w:t>Gen</w:t>
      </w:r>
      <w:proofErr w:type="spellEnd"/>
      <w:r>
        <w:rPr>
          <w:rFonts w:ascii="Avenir" w:hAnsi="Avenir"/>
          <w:sz w:val="20"/>
          <w:szCs w:val="20"/>
          <w:lang w:val="it-IT"/>
        </w:rPr>
        <w:t>è</w:t>
      </w:r>
      <w:proofErr w:type="spellStart"/>
      <w:r>
        <w:rPr>
          <w:rFonts w:ascii="Avenir" w:hAnsi="Avenir"/>
          <w:sz w:val="20"/>
          <w:szCs w:val="20"/>
        </w:rPr>
        <w:t>ve</w:t>
      </w:r>
      <w:proofErr w:type="spellEnd"/>
      <w:r>
        <w:rPr>
          <w:rFonts w:ascii="Avenir" w:hAnsi="Avenir"/>
          <w:sz w:val="20"/>
          <w:szCs w:val="20"/>
        </w:rPr>
        <w:t xml:space="preserve"> promet une expé</w:t>
      </w:r>
      <w:proofErr w:type="spellStart"/>
      <w:r>
        <w:rPr>
          <w:rFonts w:ascii="Avenir" w:hAnsi="Avenir"/>
          <w:sz w:val="20"/>
          <w:szCs w:val="20"/>
          <w:lang w:val="nl-NL"/>
        </w:rPr>
        <w:t>rience</w:t>
      </w:r>
      <w:proofErr w:type="spellEnd"/>
      <w:r>
        <w:rPr>
          <w:rFonts w:ascii="Avenir" w:hAnsi="Avenir"/>
          <w:sz w:val="20"/>
          <w:szCs w:val="20"/>
          <w:lang w:val="nl-NL"/>
        </w:rPr>
        <w:t xml:space="preserve"> </w:t>
      </w:r>
      <w:proofErr w:type="spellStart"/>
      <w:r>
        <w:rPr>
          <w:rFonts w:ascii="Avenir" w:hAnsi="Avenir"/>
          <w:sz w:val="20"/>
          <w:szCs w:val="20"/>
          <w:lang w:val="nl-NL"/>
        </w:rPr>
        <w:t>horlog</w:t>
      </w:r>
      <w:proofErr w:type="spellEnd"/>
      <w:r>
        <w:rPr>
          <w:rFonts w:ascii="Avenir" w:hAnsi="Avenir"/>
          <w:sz w:val="20"/>
          <w:szCs w:val="20"/>
          <w:lang w:val="it-IT"/>
        </w:rPr>
        <w:t>è</w:t>
      </w:r>
      <w:r>
        <w:rPr>
          <w:rFonts w:ascii="Avenir" w:hAnsi="Avenir"/>
          <w:sz w:val="20"/>
          <w:szCs w:val="20"/>
        </w:rPr>
        <w:t>re sans précédent, o</w:t>
      </w:r>
      <w:r>
        <w:rPr>
          <w:rFonts w:ascii="Avenir" w:hAnsi="Avenir"/>
          <w:sz w:val="20"/>
          <w:szCs w:val="20"/>
          <w:lang w:val="it-IT"/>
        </w:rPr>
        <w:t xml:space="preserve">ù </w:t>
      </w:r>
      <w:r>
        <w:rPr>
          <w:rFonts w:ascii="Avenir" w:hAnsi="Avenir"/>
          <w:sz w:val="20"/>
          <w:szCs w:val="20"/>
        </w:rPr>
        <w:t>chaque montre devient une histoire à raconter, un moment à chérir, une émotion à partager.</w:t>
      </w:r>
    </w:p>
    <w:p w14:paraId="06141E91" w14:textId="77777777" w:rsidR="007C0939" w:rsidRDefault="007C0939">
      <w:pPr>
        <w:pStyle w:val="Pardfaut"/>
        <w:spacing w:before="0" w:line="240" w:lineRule="auto"/>
        <w:jc w:val="both"/>
        <w:rPr>
          <w:rFonts w:ascii="Avenir" w:eastAsia="Avenir" w:hAnsi="Avenir" w:cs="Avenir"/>
          <w:sz w:val="20"/>
          <w:szCs w:val="20"/>
        </w:rPr>
      </w:pPr>
    </w:p>
    <w:p w14:paraId="4CE560BD" w14:textId="4AA672D0" w:rsidR="007C0939" w:rsidRDefault="00000000">
      <w:pPr>
        <w:pStyle w:val="Pardfaut"/>
        <w:spacing w:before="0" w:line="240" w:lineRule="auto"/>
        <w:jc w:val="both"/>
        <w:rPr>
          <w:rStyle w:val="Aucun"/>
          <w:rFonts w:ascii="Avenir" w:eastAsia="Avenir" w:hAnsi="Avenir" w:cs="Avenir"/>
        </w:rPr>
      </w:pPr>
      <w:r>
        <w:rPr>
          <w:rFonts w:ascii="Avenir" w:hAnsi="Avenir"/>
          <w:sz w:val="20"/>
          <w:szCs w:val="20"/>
        </w:rPr>
        <w:t>Rejoignez-nous dans cette aventure o</w:t>
      </w:r>
      <w:r>
        <w:rPr>
          <w:rFonts w:ascii="Avenir" w:hAnsi="Avenir"/>
          <w:sz w:val="20"/>
          <w:szCs w:val="20"/>
          <w:lang w:val="it-IT"/>
        </w:rPr>
        <w:t xml:space="preserve">ù </w:t>
      </w:r>
      <w:r>
        <w:rPr>
          <w:rFonts w:ascii="Avenir" w:hAnsi="Avenir"/>
          <w:sz w:val="20"/>
          <w:szCs w:val="20"/>
        </w:rPr>
        <w:t xml:space="preserve">le temps devient une œuvre d'art, façonnée par la </w:t>
      </w:r>
      <w:proofErr w:type="spellStart"/>
      <w:r w:rsidR="00166EDE">
        <w:rPr>
          <w:rFonts w:ascii="Avenir" w:hAnsi="Avenir"/>
          <w:sz w:val="20"/>
          <w:szCs w:val="20"/>
        </w:rPr>
        <w:t>cré</w:t>
      </w:r>
      <w:r w:rsidR="00166EDE">
        <w:rPr>
          <w:rFonts w:ascii="Avenir" w:hAnsi="Avenir"/>
          <w:sz w:val="20"/>
          <w:szCs w:val="20"/>
          <w:lang w:val="it-IT"/>
        </w:rPr>
        <w:t>ativité</w:t>
      </w:r>
      <w:proofErr w:type="spellEnd"/>
      <w:r>
        <w:rPr>
          <w:rFonts w:ascii="Avenir" w:hAnsi="Avenir"/>
          <w:sz w:val="20"/>
          <w:szCs w:val="20"/>
        </w:rPr>
        <w:t xml:space="preserve"> et la passion.</w:t>
      </w:r>
    </w:p>
    <w:p w14:paraId="16BD181E" w14:textId="77777777" w:rsidR="007C0939" w:rsidRDefault="007C0939">
      <w:pPr>
        <w:pStyle w:val="Pardfaut"/>
        <w:spacing w:before="0" w:line="240" w:lineRule="auto"/>
        <w:jc w:val="both"/>
        <w:rPr>
          <w:rStyle w:val="Aucun"/>
          <w:rFonts w:ascii="Times Roman" w:eastAsia="Times Roman" w:hAnsi="Times Roman" w:cs="Times Roman"/>
          <w:color w:val="970E53"/>
        </w:rPr>
      </w:pPr>
    </w:p>
    <w:p w14:paraId="1C6C3222" w14:textId="77777777" w:rsidR="0054348A" w:rsidRDefault="0054348A">
      <w:pPr>
        <w:pStyle w:val="Pardfaut"/>
        <w:spacing w:before="0" w:line="240" w:lineRule="auto"/>
        <w:jc w:val="both"/>
        <w:rPr>
          <w:rStyle w:val="Aucun"/>
          <w:rFonts w:ascii="Times Roman" w:eastAsia="Times Roman" w:hAnsi="Times Roman" w:cs="Times Roman"/>
          <w:color w:val="970E53"/>
        </w:rPr>
      </w:pPr>
    </w:p>
    <w:p w14:paraId="14156965" w14:textId="77777777" w:rsidR="007C0939" w:rsidRPr="0054348A" w:rsidRDefault="00000000">
      <w:pPr>
        <w:pStyle w:val="Pardfaut"/>
        <w:spacing w:before="0" w:line="240" w:lineRule="auto"/>
        <w:jc w:val="center"/>
        <w:rPr>
          <w:rStyle w:val="Aucun"/>
          <w:rFonts w:ascii="New Caledonia LT Std" w:eastAsia="New Caledonia LT Std" w:hAnsi="New Caledonia LT Std" w:cs="New Caledonia LT Std"/>
          <w:b/>
          <w:bCs/>
        </w:rPr>
      </w:pPr>
      <w:r w:rsidRPr="0054348A">
        <w:rPr>
          <w:rFonts w:ascii="New Caledonia LT Std" w:hAnsi="New Caledonia LT Std"/>
          <w:b/>
          <w:bCs/>
        </w:rPr>
        <w:lastRenderedPageBreak/>
        <w:t xml:space="preserve">Contact presse : </w:t>
      </w:r>
    </w:p>
    <w:p w14:paraId="14790A02" w14:textId="77777777" w:rsidR="007C0939" w:rsidRPr="0054348A" w:rsidRDefault="007C0939">
      <w:pPr>
        <w:pStyle w:val="Pardfaut"/>
        <w:spacing w:before="0" w:line="240" w:lineRule="auto"/>
        <w:jc w:val="center"/>
        <w:rPr>
          <w:rStyle w:val="Aucun"/>
          <w:rFonts w:ascii="Times Roman" w:eastAsia="Times Roman" w:hAnsi="Times Roman" w:cs="Times Roman"/>
          <w:sz w:val="28"/>
          <w:szCs w:val="28"/>
        </w:rPr>
      </w:pPr>
    </w:p>
    <w:p w14:paraId="028198B1" w14:textId="77777777" w:rsidR="007C0939" w:rsidRPr="0054348A" w:rsidRDefault="00000000">
      <w:pPr>
        <w:pStyle w:val="Pardfaut"/>
        <w:spacing w:before="0" w:line="240" w:lineRule="auto"/>
        <w:jc w:val="center"/>
        <w:rPr>
          <w:rFonts w:ascii="New Caledonia LT Std Semibold" w:eastAsia="New Caledonia LT Std Semibold" w:hAnsi="New Caledonia LT Std Semibold" w:cs="New Caledonia LT Std Semibold"/>
          <w:sz w:val="28"/>
          <w:szCs w:val="28"/>
        </w:rPr>
      </w:pPr>
      <w:proofErr w:type="spellStart"/>
      <w:r w:rsidRPr="0054348A">
        <w:rPr>
          <w:rFonts w:ascii="New Caledonia LT Std Semibold" w:hAnsi="New Caledonia LT Std Semibold"/>
          <w:sz w:val="28"/>
          <w:szCs w:val="28"/>
          <w:lang w:val="it-IT"/>
        </w:rPr>
        <w:t>Alc</w:t>
      </w:r>
      <w:proofErr w:type="spellEnd"/>
      <w:r w:rsidRPr="0054348A">
        <w:rPr>
          <w:rFonts w:ascii="New Caledonia LT Std Semibold" w:hAnsi="New Caledonia LT Std Semibold"/>
          <w:sz w:val="28"/>
          <w:szCs w:val="28"/>
        </w:rPr>
        <w:t>é</w:t>
      </w:r>
      <w:r w:rsidRPr="0054348A">
        <w:rPr>
          <w:rFonts w:ascii="New Caledonia LT Std Semibold" w:hAnsi="New Caledonia LT Std Semibold"/>
          <w:sz w:val="28"/>
          <w:szCs w:val="28"/>
          <w:lang w:val="de-DE"/>
        </w:rPr>
        <w:t>e MONTFORT</w:t>
      </w:r>
    </w:p>
    <w:p w14:paraId="40CB66FD" w14:textId="77777777" w:rsidR="007C0939" w:rsidRPr="0054348A" w:rsidRDefault="00000000">
      <w:pPr>
        <w:pStyle w:val="Pardfaut"/>
        <w:spacing w:before="0" w:line="240" w:lineRule="auto"/>
        <w:jc w:val="center"/>
        <w:rPr>
          <w:rFonts w:ascii="New Caledonia LT Std" w:eastAsia="New Caledonia LT Std" w:hAnsi="New Caledonia LT Std" w:cs="New Caledonia LT Std"/>
          <w:sz w:val="28"/>
          <w:szCs w:val="28"/>
        </w:rPr>
      </w:pPr>
      <w:hyperlink r:id="rId13" w:history="1">
        <w:r w:rsidRPr="0054348A">
          <w:rPr>
            <w:rStyle w:val="Hyperlink0"/>
            <w:rFonts w:ascii="New Caledonia LT Std" w:hAnsi="New Caledonia LT Std"/>
            <w:sz w:val="28"/>
            <w:szCs w:val="28"/>
          </w:rPr>
          <w:t>contact@maison-alcee.com</w:t>
        </w:r>
      </w:hyperlink>
    </w:p>
    <w:p w14:paraId="563AC397" w14:textId="77777777" w:rsidR="007C0939" w:rsidRPr="0054348A" w:rsidRDefault="00000000">
      <w:pPr>
        <w:pStyle w:val="Pardfaut"/>
        <w:spacing w:before="0" w:line="240" w:lineRule="auto"/>
        <w:jc w:val="center"/>
        <w:rPr>
          <w:rFonts w:ascii="New Caledonia LT Std" w:eastAsia="New Caledonia LT Std" w:hAnsi="New Caledonia LT Std" w:cs="New Caledonia LT Std"/>
          <w:sz w:val="28"/>
          <w:szCs w:val="28"/>
        </w:rPr>
      </w:pPr>
      <w:r w:rsidRPr="0054348A">
        <w:rPr>
          <w:rFonts w:ascii="New Caledonia LT Std" w:hAnsi="New Caledonia LT Std"/>
          <w:sz w:val="28"/>
          <w:szCs w:val="28"/>
        </w:rPr>
        <w:t>00 33 7 80 98 28 06</w:t>
      </w:r>
    </w:p>
    <w:p w14:paraId="276E53DF" w14:textId="77777777" w:rsidR="007C0939" w:rsidRPr="0054348A" w:rsidRDefault="00000000">
      <w:pPr>
        <w:pStyle w:val="Pardfaut"/>
        <w:spacing w:before="0" w:line="240" w:lineRule="auto"/>
        <w:jc w:val="center"/>
        <w:rPr>
          <w:rFonts w:ascii="New Caledonia LT Std" w:eastAsia="New Caledonia LT Std" w:hAnsi="New Caledonia LT Std" w:cs="New Caledonia LT Std"/>
          <w:sz w:val="28"/>
          <w:szCs w:val="28"/>
        </w:rPr>
      </w:pPr>
      <w:hyperlink r:id="rId14" w:history="1">
        <w:r w:rsidRPr="0054348A">
          <w:rPr>
            <w:rStyle w:val="Hyperlink1"/>
            <w:rFonts w:ascii="New Caledonia LT Std" w:hAnsi="New Caledonia LT Std"/>
            <w:sz w:val="28"/>
            <w:szCs w:val="28"/>
          </w:rPr>
          <w:t>www.maison-alcee.com</w:t>
        </w:r>
      </w:hyperlink>
    </w:p>
    <w:p w14:paraId="4E944796" w14:textId="77777777" w:rsidR="007C0939" w:rsidRPr="0054348A" w:rsidRDefault="007C0939">
      <w:pPr>
        <w:pStyle w:val="Pardfaut"/>
        <w:spacing w:before="0" w:line="240" w:lineRule="auto"/>
        <w:jc w:val="center"/>
        <w:rPr>
          <w:rFonts w:ascii="New Caledonia LT Std" w:eastAsia="New Caledonia LT Std" w:hAnsi="New Caledonia LT Std" w:cs="New Caledonia LT Std"/>
          <w:sz w:val="28"/>
          <w:szCs w:val="28"/>
        </w:rPr>
      </w:pPr>
    </w:p>
    <w:p w14:paraId="298B1A76" w14:textId="70B82BE6" w:rsidR="007C0939" w:rsidRPr="0054348A" w:rsidRDefault="00000000">
      <w:pPr>
        <w:pStyle w:val="Pardfaut"/>
        <w:spacing w:before="0" w:line="240" w:lineRule="auto"/>
        <w:jc w:val="center"/>
        <w:rPr>
          <w:sz w:val="28"/>
          <w:szCs w:val="28"/>
        </w:rPr>
      </w:pPr>
      <w:r w:rsidRPr="0054348A">
        <w:rPr>
          <w:rFonts w:ascii="New Caledonia LT Std" w:hAnsi="New Caledonia LT Std"/>
          <w:sz w:val="28"/>
          <w:szCs w:val="28"/>
        </w:rPr>
        <w:t xml:space="preserve">Pour télécharger les images de presse, </w:t>
      </w:r>
      <w:r w:rsidR="0054348A" w:rsidRPr="0054348A">
        <w:rPr>
          <w:rFonts w:ascii="New Caledonia LT Std" w:hAnsi="New Caledonia LT Std"/>
          <w:sz w:val="28"/>
          <w:szCs w:val="28"/>
        </w:rPr>
        <w:t>veuillez-vous</w:t>
      </w:r>
      <w:r w:rsidRPr="0054348A">
        <w:rPr>
          <w:rFonts w:ascii="New Caledonia LT Std" w:hAnsi="New Caledonia LT Std"/>
          <w:sz w:val="28"/>
          <w:szCs w:val="28"/>
        </w:rPr>
        <w:t xml:space="preserve"> rendre sur </w:t>
      </w:r>
      <w:hyperlink r:id="rId15" w:anchor="utm_source=mailchimp&amp;utm_medium=email&amp;utm_campaign=narrative" w:history="1">
        <w:r w:rsidRPr="0054348A">
          <w:rPr>
            <w:rStyle w:val="Hyperlink0"/>
            <w:rFonts w:ascii="New Caledonia LT Std" w:hAnsi="New Caledonia LT Std"/>
            <w:sz w:val="28"/>
            <w:szCs w:val="28"/>
          </w:rPr>
          <w:t>ce lien</w:t>
        </w:r>
      </w:hyperlink>
      <w:r w:rsidRPr="0054348A">
        <w:rPr>
          <w:rFonts w:ascii="New Caledonia LT Std" w:hAnsi="New Caledonia LT Std"/>
          <w:sz w:val="28"/>
          <w:szCs w:val="28"/>
        </w:rPr>
        <w:t>.</w:t>
      </w:r>
    </w:p>
    <w:sectPr w:rsidR="007C0939" w:rsidRPr="0054348A">
      <w:headerReference w:type="default" r:id="rId16"/>
      <w:footerReference w:type="default" r:id="rId17"/>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FD431B" w14:textId="77777777" w:rsidR="00A27199" w:rsidRDefault="00A27199">
      <w:r>
        <w:separator/>
      </w:r>
    </w:p>
  </w:endnote>
  <w:endnote w:type="continuationSeparator" w:id="0">
    <w:p w14:paraId="035CFB82" w14:textId="77777777" w:rsidR="00A27199" w:rsidRDefault="00A271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New Caledonia LT Std">
    <w:altName w:val="Cambria"/>
    <w:panose1 w:val="020B0604020202020204"/>
    <w:charset w:val="00"/>
    <w:family w:val="roman"/>
    <w:notTrueType/>
    <w:pitch w:val="variable"/>
    <w:sig w:usb0="800000AF" w:usb1="5000204A" w:usb2="00000000" w:usb3="00000000" w:csb0="00000001" w:csb1="00000000"/>
  </w:font>
  <w:font w:name="New Caledonia LT Std Semibold">
    <w:altName w:val="Cambria"/>
    <w:panose1 w:val="020B0604020202020204"/>
    <w:charset w:val="00"/>
    <w:family w:val="roman"/>
    <w:pitch w:val="default"/>
  </w:font>
  <w:font w:name="Avenir">
    <w:panose1 w:val="02000503020000020003"/>
    <w:charset w:val="4D"/>
    <w:family w:val="swiss"/>
    <w:pitch w:val="variable"/>
    <w:sig w:usb0="800000AF" w:usb1="5000204A" w:usb2="00000000" w:usb3="00000000" w:csb0="0000009B" w:csb1="00000000"/>
  </w:font>
  <w:font w:name="Times Roman">
    <w:altName w:val="Times New Roman"/>
    <w:panose1 w:val="020B0604020202020204"/>
    <w:charset w:val="00"/>
    <w:family w:val="roman"/>
    <w:pitch w:val="default"/>
  </w:font>
  <w:font w:name="-webkit-standard">
    <w:altName w:val="Cambria"/>
    <w:panose1 w:val="020B0604020202020204"/>
    <w:charset w:val="00"/>
    <w:family w:val="roman"/>
    <w:notTrueType/>
    <w:pitch w:val="default"/>
  </w:font>
  <w:font w:name="Avenir Book">
    <w:panose1 w:val="02000503020000020003"/>
    <w:charset w:val="00"/>
    <w:family w:val="auto"/>
    <w:pitch w:val="variable"/>
    <w:sig w:usb0="800000A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5CFB5" w14:textId="77777777" w:rsidR="007C0939" w:rsidRDefault="007C093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C5B740" w14:textId="77777777" w:rsidR="00A27199" w:rsidRDefault="00A27199">
      <w:r>
        <w:separator/>
      </w:r>
    </w:p>
  </w:footnote>
  <w:footnote w:type="continuationSeparator" w:id="0">
    <w:p w14:paraId="466333DF" w14:textId="77777777" w:rsidR="00A27199" w:rsidRDefault="00A271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EB17F" w14:textId="77777777" w:rsidR="007C0939" w:rsidRDefault="007C0939"/>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0939"/>
    <w:rsid w:val="00166EDE"/>
    <w:rsid w:val="00302740"/>
    <w:rsid w:val="00340397"/>
    <w:rsid w:val="003E26B5"/>
    <w:rsid w:val="003E2917"/>
    <w:rsid w:val="004666E6"/>
    <w:rsid w:val="004E2A17"/>
    <w:rsid w:val="0054348A"/>
    <w:rsid w:val="006B6A8E"/>
    <w:rsid w:val="007B7805"/>
    <w:rsid w:val="007C0939"/>
    <w:rsid w:val="00955BD2"/>
    <w:rsid w:val="009E5218"/>
    <w:rsid w:val="00A27199"/>
    <w:rsid w:val="00AB2018"/>
    <w:rsid w:val="00C062E1"/>
    <w:rsid w:val="00C62708"/>
    <w:rsid w:val="00D3185D"/>
    <w:rsid w:val="00E01289"/>
    <w:rsid w:val="00FF28A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1902E935"/>
  <w15:docId w15:val="{5D198A47-43AE-024C-B01E-1B2A5F4838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val="en-US"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Pardfaut">
    <w:name w:val="Par défaut"/>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Aucun">
    <w:name w:val="Aucun"/>
  </w:style>
  <w:style w:type="character" w:customStyle="1" w:styleId="Hyperlink0">
    <w:name w:val="Hyperlink.0"/>
    <w:basedOn w:val="Aucun"/>
    <w:rPr>
      <w:outline w:val="0"/>
      <w:color w:val="0000EE"/>
      <w:u w:val="single"/>
    </w:rPr>
  </w:style>
  <w:style w:type="character" w:customStyle="1" w:styleId="Hyperlink1">
    <w:name w:val="Hyperlink.1"/>
    <w:basedOn w:val="Lienhypertexte"/>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mailto:contact@maison-alcee.com" TargetMode="Externa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hyperlink" Target="https://www.maison-alcee.com/images-presse/" TargetMode="External"/><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www.maison-alcee.com" TargetMode="Externa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556</Words>
  <Characters>3059</Characters>
  <Application>Microsoft Office Word</Application>
  <DocSecurity>0</DocSecurity>
  <Lines>25</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Léna Vernant</cp:lastModifiedBy>
  <cp:revision>2</cp:revision>
  <dcterms:created xsi:type="dcterms:W3CDTF">2024-07-02T14:47:00Z</dcterms:created>
  <dcterms:modified xsi:type="dcterms:W3CDTF">2024-07-02T14:47:00Z</dcterms:modified>
</cp:coreProperties>
</file>